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1413B" w14:textId="77777777" w:rsidR="003730B0" w:rsidRDefault="003730B0">
      <w:pPr>
        <w:rPr>
          <w:sz w:val="28"/>
          <w:szCs w:val="28"/>
        </w:rPr>
      </w:pPr>
    </w:p>
    <w:p w14:paraId="3C95162D" w14:textId="1155DCB8" w:rsidR="00C8288E" w:rsidRPr="00712A11" w:rsidRDefault="00C8288E">
      <w:pPr>
        <w:rPr>
          <w:sz w:val="28"/>
          <w:szCs w:val="28"/>
        </w:rPr>
      </w:pPr>
      <w:r w:rsidRPr="00712A11">
        <w:rPr>
          <w:sz w:val="28"/>
          <w:szCs w:val="28"/>
        </w:rPr>
        <w:t xml:space="preserve">I enjoy bringing Holy Communion to the sick and </w:t>
      </w:r>
      <w:proofErr w:type="gramStart"/>
      <w:r w:rsidRPr="00712A11">
        <w:rPr>
          <w:sz w:val="28"/>
          <w:szCs w:val="28"/>
        </w:rPr>
        <w:t>shut-ins.</w:t>
      </w:r>
      <w:proofErr w:type="gramEnd"/>
      <w:r w:rsidRPr="00712A11">
        <w:rPr>
          <w:sz w:val="28"/>
          <w:szCs w:val="28"/>
        </w:rPr>
        <w:t xml:space="preserve"> </w:t>
      </w:r>
      <w:r w:rsidR="004530F8" w:rsidRPr="00712A11">
        <w:rPr>
          <w:sz w:val="28"/>
          <w:szCs w:val="28"/>
        </w:rPr>
        <w:t xml:space="preserve">Lately, I was moved by the faith </w:t>
      </w:r>
      <w:r w:rsidR="0061321A" w:rsidRPr="00712A11">
        <w:rPr>
          <w:sz w:val="28"/>
          <w:szCs w:val="28"/>
        </w:rPr>
        <w:t xml:space="preserve">one of our shut-ins has shared with me. I visited with </w:t>
      </w:r>
      <w:r w:rsidRPr="00712A11">
        <w:rPr>
          <w:sz w:val="28"/>
          <w:szCs w:val="28"/>
        </w:rPr>
        <w:t xml:space="preserve">Joan and Dough </w:t>
      </w:r>
      <w:proofErr w:type="spellStart"/>
      <w:r w:rsidRPr="00712A11">
        <w:rPr>
          <w:sz w:val="28"/>
          <w:szCs w:val="28"/>
        </w:rPr>
        <w:t>Beals</w:t>
      </w:r>
      <w:proofErr w:type="spellEnd"/>
      <w:r w:rsidR="00D4513D" w:rsidRPr="00712A11">
        <w:rPr>
          <w:sz w:val="28"/>
          <w:szCs w:val="28"/>
        </w:rPr>
        <w:t>, and when the time came to offer them Communion</w:t>
      </w:r>
      <w:r w:rsidRPr="00712A11">
        <w:rPr>
          <w:sz w:val="28"/>
          <w:szCs w:val="28"/>
        </w:rPr>
        <w:t xml:space="preserve">…her eyes </w:t>
      </w:r>
      <w:r w:rsidR="00C94489" w:rsidRPr="00712A11">
        <w:rPr>
          <w:sz w:val="28"/>
          <w:szCs w:val="28"/>
        </w:rPr>
        <w:t xml:space="preserve">teared up </w:t>
      </w:r>
      <w:r w:rsidR="00740761" w:rsidRPr="00712A11">
        <w:rPr>
          <w:sz w:val="28"/>
          <w:szCs w:val="28"/>
        </w:rPr>
        <w:t xml:space="preserve">at the expectation </w:t>
      </w:r>
      <w:r w:rsidRPr="00712A11">
        <w:rPr>
          <w:sz w:val="28"/>
          <w:szCs w:val="28"/>
        </w:rPr>
        <w:t>of receiving Jesus in bread and wine.</w:t>
      </w:r>
    </w:p>
    <w:p w14:paraId="351BD57C" w14:textId="5751A5D4" w:rsidR="00C8288E" w:rsidRPr="00712A11" w:rsidRDefault="00D71A1E">
      <w:pPr>
        <w:rPr>
          <w:rFonts w:cstheme="minorHAnsi"/>
          <w:sz w:val="28"/>
          <w:szCs w:val="28"/>
        </w:rPr>
      </w:pPr>
      <w:r>
        <w:rPr>
          <w:sz w:val="28"/>
          <w:szCs w:val="28"/>
        </w:rPr>
        <w:t>Oh, t</w:t>
      </w:r>
      <w:r w:rsidR="00C8288E" w:rsidRPr="00712A11">
        <w:rPr>
          <w:sz w:val="28"/>
          <w:szCs w:val="28"/>
        </w:rPr>
        <w:t>he importance of having Jesus in our life, and faith in God</w:t>
      </w:r>
      <w:r w:rsidR="002C472D" w:rsidRPr="00712A11">
        <w:rPr>
          <w:sz w:val="28"/>
          <w:szCs w:val="28"/>
        </w:rPr>
        <w:t>!</w:t>
      </w:r>
      <w:r w:rsidR="00C8288E" w:rsidRPr="00712A11">
        <w:rPr>
          <w:sz w:val="28"/>
          <w:szCs w:val="28"/>
        </w:rPr>
        <w:t xml:space="preserve"> </w:t>
      </w:r>
      <w:r w:rsidR="001D084F" w:rsidRPr="00712A11">
        <w:rPr>
          <w:sz w:val="28"/>
          <w:szCs w:val="28"/>
        </w:rPr>
        <w:t>H</w:t>
      </w:r>
      <w:r w:rsidR="00C8288E" w:rsidRPr="00712A11">
        <w:rPr>
          <w:sz w:val="28"/>
          <w:szCs w:val="28"/>
        </w:rPr>
        <w:t xml:space="preserve">ow could we live without it? How does it help to know and love Jesus in times of trouble and distress? </w:t>
      </w:r>
      <w:r w:rsidR="006D7016">
        <w:rPr>
          <w:sz w:val="28"/>
          <w:szCs w:val="28"/>
        </w:rPr>
        <w:t>And yet, sometimes we feel like we are on shaky ground</w:t>
      </w:r>
      <w:r w:rsidR="00030103">
        <w:rPr>
          <w:sz w:val="28"/>
          <w:szCs w:val="28"/>
        </w:rPr>
        <w:t>, and just as t</w:t>
      </w:r>
      <w:r w:rsidR="00C8288E" w:rsidRPr="00712A11">
        <w:rPr>
          <w:sz w:val="28"/>
          <w:szCs w:val="28"/>
        </w:rPr>
        <w:t xml:space="preserve">he disciples </w:t>
      </w:r>
      <w:r w:rsidR="00F7228E">
        <w:rPr>
          <w:sz w:val="28"/>
          <w:szCs w:val="28"/>
        </w:rPr>
        <w:t xml:space="preserve">we </w:t>
      </w:r>
      <w:r w:rsidR="00C8288E" w:rsidRPr="00712A11">
        <w:rPr>
          <w:sz w:val="28"/>
          <w:szCs w:val="28"/>
        </w:rPr>
        <w:t>pray for an increase in faith</w:t>
      </w:r>
      <w:r w:rsidR="00FA4E1D" w:rsidRPr="00712A11">
        <w:rPr>
          <w:sz w:val="28"/>
          <w:szCs w:val="28"/>
        </w:rPr>
        <w:t xml:space="preserve"> (Lk 17:5)</w:t>
      </w:r>
      <w:r w:rsidR="00C8288E" w:rsidRPr="00712A11">
        <w:rPr>
          <w:sz w:val="28"/>
          <w:szCs w:val="28"/>
        </w:rPr>
        <w:t xml:space="preserve">. How much more faith do we need to be the disciples he wants us to be? How much faith do we need to pick up our cross and follow him? </w:t>
      </w:r>
      <w:r w:rsidR="00B55169" w:rsidRPr="00712A11">
        <w:rPr>
          <w:sz w:val="28"/>
          <w:szCs w:val="28"/>
        </w:rPr>
        <w:t>O</w:t>
      </w:r>
      <w:r w:rsidR="00C8288E" w:rsidRPr="00712A11">
        <w:rPr>
          <w:sz w:val="28"/>
          <w:szCs w:val="28"/>
        </w:rPr>
        <w:t xml:space="preserve">n several occasions, when Jesus encountered his disciple’s </w:t>
      </w:r>
      <w:r w:rsidR="004844CA" w:rsidRPr="00712A11">
        <w:rPr>
          <w:sz w:val="28"/>
          <w:szCs w:val="28"/>
        </w:rPr>
        <w:t>stubbornness</w:t>
      </w:r>
      <w:r w:rsidR="00C8288E" w:rsidRPr="00712A11">
        <w:rPr>
          <w:sz w:val="28"/>
          <w:szCs w:val="28"/>
        </w:rPr>
        <w:t xml:space="preserve"> and thickness, he called them people of little faith </w:t>
      </w:r>
      <w:r w:rsidR="00334E92" w:rsidRPr="00712A11">
        <w:rPr>
          <w:sz w:val="28"/>
          <w:szCs w:val="28"/>
        </w:rPr>
        <w:t>(</w:t>
      </w:r>
      <w:hyperlink r:id="rId7" w:history="1">
        <w:r w:rsidR="00334E92" w:rsidRPr="00712A11">
          <w:rPr>
            <w:rStyle w:val="Hyperlink"/>
            <w:sz w:val="28"/>
            <w:szCs w:val="28"/>
          </w:rPr>
          <w:t>Mt 8:26</w:t>
        </w:r>
      </w:hyperlink>
      <w:r w:rsidR="00334E92" w:rsidRPr="00712A11">
        <w:rPr>
          <w:sz w:val="28"/>
          <w:szCs w:val="28"/>
        </w:rPr>
        <w:t>;</w:t>
      </w:r>
      <w:r w:rsidR="00334E92" w:rsidRPr="00712A11">
        <w:rPr>
          <w:rFonts w:cstheme="minorHAnsi"/>
          <w:sz w:val="28"/>
          <w:szCs w:val="28"/>
        </w:rPr>
        <w:t xml:space="preserve"> </w:t>
      </w:r>
      <w:hyperlink r:id="rId8" w:history="1">
        <w:r w:rsidR="00334E92" w:rsidRPr="00712A11">
          <w:rPr>
            <w:rStyle w:val="Hyperlink"/>
            <w:rFonts w:cstheme="minorHAnsi"/>
            <w:sz w:val="28"/>
            <w:szCs w:val="28"/>
            <w:shd w:val="clear" w:color="auto" w:fill="FFFFFF"/>
          </w:rPr>
          <w:t>Lk 12:28</w:t>
        </w:r>
      </w:hyperlink>
      <w:r w:rsidR="00334E92" w:rsidRPr="00712A11">
        <w:rPr>
          <w:rFonts w:cstheme="minorHAnsi"/>
          <w:sz w:val="28"/>
          <w:szCs w:val="28"/>
        </w:rPr>
        <w:t xml:space="preserve">). </w:t>
      </w:r>
      <w:r w:rsidR="009222B2" w:rsidRPr="00712A11">
        <w:rPr>
          <w:rFonts w:cstheme="minorHAnsi"/>
          <w:sz w:val="28"/>
          <w:szCs w:val="28"/>
        </w:rPr>
        <w:t xml:space="preserve">Today, he seems to say </w:t>
      </w:r>
      <w:r w:rsidR="00A15390" w:rsidRPr="00712A11">
        <w:rPr>
          <w:rFonts w:cstheme="minorHAnsi"/>
          <w:sz w:val="28"/>
          <w:szCs w:val="28"/>
        </w:rPr>
        <w:t xml:space="preserve">that either we have </w:t>
      </w:r>
      <w:r w:rsidR="004254EF" w:rsidRPr="00712A11">
        <w:rPr>
          <w:rFonts w:cstheme="minorHAnsi"/>
          <w:sz w:val="28"/>
          <w:szCs w:val="28"/>
        </w:rPr>
        <w:t>faith,</w:t>
      </w:r>
      <w:r w:rsidR="00A15390" w:rsidRPr="00712A11">
        <w:rPr>
          <w:rFonts w:cstheme="minorHAnsi"/>
          <w:sz w:val="28"/>
          <w:szCs w:val="28"/>
        </w:rPr>
        <w:t xml:space="preserve"> or we don’t. </w:t>
      </w:r>
      <w:r w:rsidR="00F7228E">
        <w:rPr>
          <w:rFonts w:cstheme="minorHAnsi"/>
          <w:sz w:val="28"/>
          <w:szCs w:val="28"/>
        </w:rPr>
        <w:t>A</w:t>
      </w:r>
      <w:r w:rsidR="004254EF" w:rsidRPr="00712A11">
        <w:rPr>
          <w:rFonts w:cstheme="minorHAnsi"/>
          <w:sz w:val="28"/>
          <w:szCs w:val="28"/>
        </w:rPr>
        <w:t xml:space="preserve">re we truly his disciples if we don’t have faith? </w:t>
      </w:r>
      <w:r w:rsidR="00334E92" w:rsidRPr="00712A11">
        <w:rPr>
          <w:rFonts w:cstheme="minorHAnsi"/>
          <w:sz w:val="28"/>
          <w:szCs w:val="28"/>
        </w:rPr>
        <w:t xml:space="preserve">How do we display trust in him? </w:t>
      </w:r>
      <w:r w:rsidR="004844CA" w:rsidRPr="00712A11">
        <w:rPr>
          <w:rFonts w:cstheme="minorHAnsi"/>
          <w:sz w:val="28"/>
          <w:szCs w:val="28"/>
        </w:rPr>
        <w:t>What difference does faith make in our life? To w</w:t>
      </w:r>
      <w:r w:rsidR="00334E92" w:rsidRPr="00712A11">
        <w:rPr>
          <w:rFonts w:cstheme="minorHAnsi"/>
          <w:sz w:val="28"/>
          <w:szCs w:val="28"/>
        </w:rPr>
        <w:t>hom can we tell of his love for us?</w:t>
      </w:r>
    </w:p>
    <w:p w14:paraId="6CD5E97F" w14:textId="77777777" w:rsidR="003730B0" w:rsidRDefault="001D084F" w:rsidP="00121F83">
      <w:pPr>
        <w:rPr>
          <w:rFonts w:cstheme="minorHAnsi"/>
          <w:sz w:val="28"/>
          <w:szCs w:val="28"/>
        </w:rPr>
      </w:pPr>
      <w:r w:rsidRPr="00712A11">
        <w:rPr>
          <w:rFonts w:cstheme="minorHAnsi"/>
          <w:sz w:val="28"/>
          <w:szCs w:val="28"/>
        </w:rPr>
        <w:t xml:space="preserve">The questions seem to multiply: </w:t>
      </w:r>
      <w:r w:rsidR="00A666EB" w:rsidRPr="00712A11">
        <w:rPr>
          <w:rFonts w:cstheme="minorHAnsi"/>
          <w:sz w:val="28"/>
          <w:szCs w:val="28"/>
        </w:rPr>
        <w:t xml:space="preserve">What do we do when confronted with </w:t>
      </w:r>
      <w:r w:rsidR="00121F83" w:rsidRPr="00712A11">
        <w:rPr>
          <w:rFonts w:cstheme="minorHAnsi"/>
          <w:sz w:val="28"/>
          <w:szCs w:val="28"/>
        </w:rPr>
        <w:t>storms</w:t>
      </w:r>
      <w:r w:rsidR="00A666EB" w:rsidRPr="00712A11">
        <w:rPr>
          <w:rFonts w:cstheme="minorHAnsi"/>
          <w:sz w:val="28"/>
          <w:szCs w:val="28"/>
        </w:rPr>
        <w:t xml:space="preserve"> and </w:t>
      </w:r>
      <w:r w:rsidR="00121F83" w:rsidRPr="00712A11">
        <w:rPr>
          <w:rFonts w:cstheme="minorHAnsi"/>
          <w:sz w:val="28"/>
          <w:szCs w:val="28"/>
        </w:rPr>
        <w:t>trials</w:t>
      </w:r>
      <w:r w:rsidR="00A666EB" w:rsidRPr="00712A11">
        <w:rPr>
          <w:rFonts w:cstheme="minorHAnsi"/>
          <w:sz w:val="28"/>
          <w:szCs w:val="28"/>
        </w:rPr>
        <w:t xml:space="preserve">, </w:t>
      </w:r>
      <w:r w:rsidR="0093195B" w:rsidRPr="00712A11">
        <w:rPr>
          <w:rFonts w:cstheme="minorHAnsi"/>
          <w:sz w:val="28"/>
          <w:szCs w:val="28"/>
        </w:rPr>
        <w:t>prolonged sickness, scary surgeries, approaching death</w:t>
      </w:r>
      <w:r w:rsidR="00505F59" w:rsidRPr="00712A11">
        <w:rPr>
          <w:rFonts w:cstheme="minorHAnsi"/>
          <w:sz w:val="28"/>
          <w:szCs w:val="28"/>
        </w:rPr>
        <w:t xml:space="preserve">, civil turmoil, </w:t>
      </w:r>
      <w:r w:rsidR="00B72FC7" w:rsidRPr="00712A11">
        <w:rPr>
          <w:rFonts w:cstheme="minorHAnsi"/>
          <w:sz w:val="28"/>
          <w:szCs w:val="28"/>
        </w:rPr>
        <w:t>criminality</w:t>
      </w:r>
      <w:r w:rsidR="00A50E2C" w:rsidRPr="00712A11">
        <w:rPr>
          <w:rFonts w:cstheme="minorHAnsi"/>
          <w:sz w:val="28"/>
          <w:szCs w:val="28"/>
        </w:rPr>
        <w:t>,</w:t>
      </w:r>
      <w:r w:rsidR="00B72FC7" w:rsidRPr="00712A11">
        <w:rPr>
          <w:rFonts w:cstheme="minorHAnsi"/>
          <w:sz w:val="28"/>
          <w:szCs w:val="28"/>
        </w:rPr>
        <w:t xml:space="preserve"> and cruelty</w:t>
      </w:r>
      <w:r w:rsidR="0093195B" w:rsidRPr="00712A11">
        <w:rPr>
          <w:rFonts w:cstheme="minorHAnsi"/>
          <w:sz w:val="28"/>
          <w:szCs w:val="28"/>
        </w:rPr>
        <w:t>? Having faith does not mean we are going to be spare</w:t>
      </w:r>
      <w:r w:rsidR="00B72FC7" w:rsidRPr="00712A11">
        <w:rPr>
          <w:rFonts w:cstheme="minorHAnsi"/>
          <w:sz w:val="28"/>
          <w:szCs w:val="28"/>
        </w:rPr>
        <w:t>d of</w:t>
      </w:r>
      <w:r w:rsidR="0093195B" w:rsidRPr="00712A11">
        <w:rPr>
          <w:rFonts w:cstheme="minorHAnsi"/>
          <w:sz w:val="28"/>
          <w:szCs w:val="28"/>
        </w:rPr>
        <w:t xml:space="preserve"> our troubles. Are we </w:t>
      </w:r>
      <w:r w:rsidR="00B72FC7" w:rsidRPr="00712A11">
        <w:rPr>
          <w:rFonts w:cstheme="minorHAnsi"/>
          <w:sz w:val="28"/>
          <w:szCs w:val="28"/>
        </w:rPr>
        <w:t xml:space="preserve">still </w:t>
      </w:r>
      <w:r w:rsidR="0093195B" w:rsidRPr="00712A11">
        <w:rPr>
          <w:rFonts w:cstheme="minorHAnsi"/>
          <w:sz w:val="28"/>
          <w:szCs w:val="28"/>
        </w:rPr>
        <w:t xml:space="preserve">going to pick up our cross </w:t>
      </w:r>
      <w:r w:rsidR="00121F83" w:rsidRPr="00712A11">
        <w:rPr>
          <w:rFonts w:cstheme="minorHAnsi"/>
          <w:sz w:val="28"/>
          <w:szCs w:val="28"/>
        </w:rPr>
        <w:t>amid</w:t>
      </w:r>
      <w:r w:rsidR="0093195B" w:rsidRPr="00712A11">
        <w:rPr>
          <w:rFonts w:cstheme="minorHAnsi"/>
          <w:sz w:val="28"/>
          <w:szCs w:val="28"/>
        </w:rPr>
        <w:t xml:space="preserve"> </w:t>
      </w:r>
      <w:r w:rsidR="00121F83" w:rsidRPr="00712A11">
        <w:rPr>
          <w:rFonts w:cstheme="minorHAnsi"/>
          <w:sz w:val="28"/>
          <w:szCs w:val="28"/>
        </w:rPr>
        <w:t xml:space="preserve">the </w:t>
      </w:r>
      <w:r w:rsidR="0093195B" w:rsidRPr="00712A11">
        <w:rPr>
          <w:rFonts w:cstheme="minorHAnsi"/>
          <w:sz w:val="28"/>
          <w:szCs w:val="28"/>
        </w:rPr>
        <w:t xml:space="preserve">trouble </w:t>
      </w:r>
      <w:r w:rsidR="00121F83" w:rsidRPr="00712A11">
        <w:rPr>
          <w:rFonts w:cstheme="minorHAnsi"/>
          <w:sz w:val="28"/>
          <w:szCs w:val="28"/>
        </w:rPr>
        <w:t>we face</w:t>
      </w:r>
      <w:r w:rsidR="00B72FC7" w:rsidRPr="00712A11">
        <w:rPr>
          <w:rFonts w:cstheme="minorHAnsi"/>
          <w:sz w:val="28"/>
          <w:szCs w:val="28"/>
        </w:rPr>
        <w:t>?</w:t>
      </w:r>
      <w:r w:rsidR="00121F83" w:rsidRPr="00712A11">
        <w:rPr>
          <w:rFonts w:cstheme="minorHAnsi"/>
          <w:sz w:val="28"/>
          <w:szCs w:val="28"/>
        </w:rPr>
        <w:t xml:space="preserve"> </w:t>
      </w:r>
      <w:r w:rsidR="00B72FC7" w:rsidRPr="00712A11">
        <w:rPr>
          <w:rFonts w:cstheme="minorHAnsi"/>
          <w:sz w:val="28"/>
          <w:szCs w:val="28"/>
        </w:rPr>
        <w:t>And if we are, i</w:t>
      </w:r>
      <w:r w:rsidR="0093195B" w:rsidRPr="00712A11">
        <w:rPr>
          <w:rFonts w:cstheme="minorHAnsi"/>
          <w:sz w:val="28"/>
          <w:szCs w:val="28"/>
        </w:rPr>
        <w:t xml:space="preserve">s </w:t>
      </w:r>
      <w:r w:rsidR="00121F83" w:rsidRPr="00712A11">
        <w:rPr>
          <w:rFonts w:cstheme="minorHAnsi"/>
          <w:sz w:val="28"/>
          <w:szCs w:val="28"/>
        </w:rPr>
        <w:t xml:space="preserve">our </w:t>
      </w:r>
      <w:r w:rsidR="0093195B" w:rsidRPr="00712A11">
        <w:rPr>
          <w:rFonts w:cstheme="minorHAnsi"/>
          <w:sz w:val="28"/>
          <w:szCs w:val="28"/>
        </w:rPr>
        <w:t>cross</w:t>
      </w:r>
      <w:r w:rsidR="00BD1E44">
        <w:rPr>
          <w:rFonts w:cstheme="minorHAnsi"/>
          <w:sz w:val="28"/>
          <w:szCs w:val="28"/>
        </w:rPr>
        <w:t xml:space="preserve"> </w:t>
      </w:r>
      <w:r w:rsidR="0093195B" w:rsidRPr="00712A11">
        <w:rPr>
          <w:rFonts w:cstheme="minorHAnsi"/>
          <w:sz w:val="28"/>
          <w:szCs w:val="28"/>
        </w:rPr>
        <w:t xml:space="preserve">shaped after the redemptive cross of Jesus? How does our trust in God manifest itself? What do we base our hope on? From where do we draw spiritual courage and strength? What place does prayer have in our life? The question does not need to be how much faith we </w:t>
      </w:r>
      <w:r w:rsidR="00121F83" w:rsidRPr="00712A11">
        <w:rPr>
          <w:rFonts w:cstheme="minorHAnsi"/>
          <w:sz w:val="28"/>
          <w:szCs w:val="28"/>
        </w:rPr>
        <w:t xml:space="preserve">think we need to face the world. Rather, the question needs to be: </w:t>
      </w:r>
      <w:r w:rsidR="0093195B" w:rsidRPr="00712A11">
        <w:rPr>
          <w:rFonts w:cstheme="minorHAnsi"/>
          <w:sz w:val="28"/>
          <w:szCs w:val="28"/>
        </w:rPr>
        <w:t>How is our faith shaping our life?</w:t>
      </w:r>
      <w:r w:rsidR="00121F83" w:rsidRPr="00712A11">
        <w:rPr>
          <w:rFonts w:cstheme="minorHAnsi"/>
          <w:sz w:val="28"/>
          <w:szCs w:val="28"/>
        </w:rPr>
        <w:t xml:space="preserve"> </w:t>
      </w:r>
      <w:r w:rsidR="00A76553" w:rsidRPr="00712A11">
        <w:rPr>
          <w:rFonts w:cstheme="minorHAnsi"/>
          <w:sz w:val="28"/>
          <w:szCs w:val="28"/>
        </w:rPr>
        <w:t xml:space="preserve">What </w:t>
      </w:r>
      <w:r w:rsidR="009176A4" w:rsidRPr="00712A11">
        <w:rPr>
          <w:rFonts w:cstheme="minorHAnsi"/>
          <w:sz w:val="28"/>
          <w:szCs w:val="28"/>
        </w:rPr>
        <w:t xml:space="preserve">amount </w:t>
      </w:r>
    </w:p>
    <w:p w14:paraId="6CD4CC25" w14:textId="77777777" w:rsidR="003730B0" w:rsidRDefault="003730B0" w:rsidP="00121F83">
      <w:pPr>
        <w:rPr>
          <w:rFonts w:cstheme="minorHAnsi"/>
          <w:sz w:val="28"/>
          <w:szCs w:val="28"/>
        </w:rPr>
      </w:pPr>
    </w:p>
    <w:p w14:paraId="15D14039" w14:textId="656B9F8D" w:rsidR="00B72FC7" w:rsidRPr="00712A11" w:rsidRDefault="009176A4" w:rsidP="00121F83">
      <w:pPr>
        <w:rPr>
          <w:rFonts w:cstheme="minorHAnsi"/>
          <w:sz w:val="28"/>
          <w:szCs w:val="28"/>
        </w:rPr>
      </w:pPr>
      <w:bookmarkStart w:id="0" w:name="_GoBack"/>
      <w:bookmarkEnd w:id="0"/>
      <w:r w:rsidRPr="00712A11">
        <w:rPr>
          <w:rFonts w:cstheme="minorHAnsi"/>
          <w:sz w:val="28"/>
          <w:szCs w:val="28"/>
        </w:rPr>
        <w:lastRenderedPageBreak/>
        <w:t xml:space="preserve">of faith </w:t>
      </w:r>
      <w:r w:rsidR="00A76553" w:rsidRPr="00712A11">
        <w:rPr>
          <w:rFonts w:cstheme="minorHAnsi"/>
          <w:sz w:val="28"/>
          <w:szCs w:val="28"/>
        </w:rPr>
        <w:t xml:space="preserve">do we need </w:t>
      </w:r>
      <w:r w:rsidR="00474A0E" w:rsidRPr="00712A11">
        <w:rPr>
          <w:rFonts w:cstheme="minorHAnsi"/>
          <w:sz w:val="28"/>
          <w:szCs w:val="28"/>
        </w:rPr>
        <w:t xml:space="preserve">to show compassion and love </w:t>
      </w:r>
      <w:r w:rsidR="00FC2328" w:rsidRPr="00712A11">
        <w:rPr>
          <w:rFonts w:cstheme="minorHAnsi"/>
          <w:sz w:val="28"/>
          <w:szCs w:val="28"/>
        </w:rPr>
        <w:t xml:space="preserve">even </w:t>
      </w:r>
      <w:r w:rsidR="008C2399" w:rsidRPr="00712A11">
        <w:rPr>
          <w:rFonts w:cstheme="minorHAnsi"/>
          <w:sz w:val="28"/>
          <w:szCs w:val="28"/>
        </w:rPr>
        <w:t xml:space="preserve">for </w:t>
      </w:r>
      <w:r w:rsidR="00FC2328" w:rsidRPr="00712A11">
        <w:rPr>
          <w:rFonts w:cstheme="minorHAnsi"/>
          <w:sz w:val="28"/>
          <w:szCs w:val="28"/>
        </w:rPr>
        <w:t>those who h</w:t>
      </w:r>
      <w:r w:rsidR="005356F3" w:rsidRPr="00712A11">
        <w:rPr>
          <w:rFonts w:cstheme="minorHAnsi"/>
          <w:sz w:val="28"/>
          <w:szCs w:val="28"/>
        </w:rPr>
        <w:t>u</w:t>
      </w:r>
      <w:r w:rsidR="00FC2328" w:rsidRPr="00712A11">
        <w:rPr>
          <w:rFonts w:cstheme="minorHAnsi"/>
          <w:sz w:val="28"/>
          <w:szCs w:val="28"/>
        </w:rPr>
        <w:t>rt us</w:t>
      </w:r>
      <w:r w:rsidR="00474A0E" w:rsidRPr="00712A11">
        <w:rPr>
          <w:rFonts w:cstheme="minorHAnsi"/>
          <w:sz w:val="28"/>
          <w:szCs w:val="28"/>
        </w:rPr>
        <w:t>?</w:t>
      </w:r>
      <w:r w:rsidR="00DD17DD" w:rsidRPr="00712A11">
        <w:rPr>
          <w:rStyle w:val="FootnoteReference"/>
          <w:rFonts w:cstheme="minorHAnsi"/>
          <w:sz w:val="28"/>
          <w:szCs w:val="28"/>
        </w:rPr>
        <w:footnoteReference w:id="1"/>
      </w:r>
      <w:r w:rsidR="00474A0E" w:rsidRPr="00712A11">
        <w:rPr>
          <w:rFonts w:cstheme="minorHAnsi"/>
          <w:sz w:val="28"/>
          <w:szCs w:val="28"/>
        </w:rPr>
        <w:t xml:space="preserve"> </w:t>
      </w:r>
      <w:r w:rsidR="00121F83" w:rsidRPr="00712A11">
        <w:rPr>
          <w:rFonts w:cstheme="minorHAnsi"/>
          <w:sz w:val="28"/>
          <w:szCs w:val="28"/>
        </w:rPr>
        <w:t xml:space="preserve">Do we trust God walking with us? </w:t>
      </w:r>
    </w:p>
    <w:p w14:paraId="0FD65432" w14:textId="7BFEDB62" w:rsidR="004844CA" w:rsidRPr="00712A11" w:rsidRDefault="00B72FC7" w:rsidP="00121F83">
      <w:pPr>
        <w:rPr>
          <w:rFonts w:cstheme="minorHAnsi"/>
          <w:sz w:val="28"/>
          <w:szCs w:val="28"/>
        </w:rPr>
      </w:pPr>
      <w:r w:rsidRPr="00712A11">
        <w:rPr>
          <w:rFonts w:cstheme="minorHAnsi"/>
          <w:sz w:val="28"/>
          <w:szCs w:val="28"/>
        </w:rPr>
        <w:t>A man fell off a cliff and</w:t>
      </w:r>
      <w:r w:rsidR="004844CA" w:rsidRPr="00712A11">
        <w:rPr>
          <w:rFonts w:cstheme="minorHAnsi"/>
          <w:sz w:val="28"/>
          <w:szCs w:val="28"/>
        </w:rPr>
        <w:t>,</w:t>
      </w:r>
      <w:r w:rsidRPr="00712A11">
        <w:rPr>
          <w:rFonts w:cstheme="minorHAnsi"/>
          <w:sz w:val="28"/>
          <w:szCs w:val="28"/>
        </w:rPr>
        <w:t xml:space="preserve"> as he </w:t>
      </w:r>
      <w:r w:rsidR="004844CA" w:rsidRPr="00712A11">
        <w:rPr>
          <w:rFonts w:cstheme="minorHAnsi"/>
          <w:sz w:val="28"/>
          <w:szCs w:val="28"/>
        </w:rPr>
        <w:t>fell,</w:t>
      </w:r>
      <w:r w:rsidRPr="00712A11">
        <w:rPr>
          <w:rFonts w:cstheme="minorHAnsi"/>
          <w:sz w:val="28"/>
          <w:szCs w:val="28"/>
        </w:rPr>
        <w:t xml:space="preserve"> he was able to grab hold of a shrubby bush. As he dangled in space, he was filled with terror and called out toward heaven: “Help, is there anyone up there?” A calm, powerful voice replied, “Yes, there is.” The man pleaded, “Can you help me? Can you help me?” </w:t>
      </w:r>
      <w:r w:rsidR="004844CA" w:rsidRPr="00712A11">
        <w:rPr>
          <w:rFonts w:cstheme="minorHAnsi"/>
          <w:sz w:val="28"/>
          <w:szCs w:val="28"/>
        </w:rPr>
        <w:t xml:space="preserve">The calm voice replied: “Yes, I can. Simply let loose of the bush, and everything will turn out fine.” There was a tense pause, then the man yelled, “Anyone else up there?” Our question, when in distress, seems to be “If there is a God, does God </w:t>
      </w:r>
      <w:r w:rsidR="000F35E8" w:rsidRPr="00712A11">
        <w:rPr>
          <w:rFonts w:cstheme="minorHAnsi"/>
          <w:sz w:val="28"/>
          <w:szCs w:val="28"/>
        </w:rPr>
        <w:t xml:space="preserve">really </w:t>
      </w:r>
      <w:r w:rsidR="004844CA" w:rsidRPr="00712A11">
        <w:rPr>
          <w:rFonts w:cstheme="minorHAnsi"/>
          <w:sz w:val="28"/>
          <w:szCs w:val="28"/>
        </w:rPr>
        <w:t xml:space="preserve">care?” </w:t>
      </w:r>
    </w:p>
    <w:p w14:paraId="3B720B27" w14:textId="63811CB6" w:rsidR="00121F83" w:rsidRPr="00712A11" w:rsidRDefault="004844CA" w:rsidP="00121F83">
      <w:pPr>
        <w:rPr>
          <w:rFonts w:cstheme="minorHAnsi"/>
          <w:sz w:val="28"/>
          <w:szCs w:val="28"/>
        </w:rPr>
      </w:pPr>
      <w:r w:rsidRPr="00712A11">
        <w:rPr>
          <w:rFonts w:cstheme="minorHAnsi"/>
          <w:sz w:val="28"/>
          <w:szCs w:val="28"/>
        </w:rPr>
        <w:t xml:space="preserve">It’s a familiar scene, from </w:t>
      </w:r>
      <w:r w:rsidR="000F35E8" w:rsidRPr="00712A11">
        <w:rPr>
          <w:rFonts w:cstheme="minorHAnsi"/>
          <w:sz w:val="28"/>
          <w:szCs w:val="28"/>
        </w:rPr>
        <w:t>corrupt governments to human violations and mass migrations</w:t>
      </w:r>
      <w:r w:rsidRPr="00712A11">
        <w:rPr>
          <w:rFonts w:cstheme="minorHAnsi"/>
          <w:sz w:val="28"/>
          <w:szCs w:val="28"/>
        </w:rPr>
        <w:t>. At some point</w:t>
      </w:r>
      <w:r w:rsidR="00A41F0A" w:rsidRPr="00712A11">
        <w:rPr>
          <w:rFonts w:cstheme="minorHAnsi"/>
          <w:sz w:val="28"/>
          <w:szCs w:val="28"/>
        </w:rPr>
        <w:t>,</w:t>
      </w:r>
      <w:r w:rsidRPr="00712A11">
        <w:rPr>
          <w:rFonts w:cstheme="minorHAnsi"/>
          <w:sz w:val="28"/>
          <w:szCs w:val="28"/>
        </w:rPr>
        <w:t xml:space="preserve"> people look at the horrors of the world and wonder why God seems absent amid suffering. Habakkuk does get an answer from God. But it's just like God not </w:t>
      </w:r>
      <w:r w:rsidR="001D084F" w:rsidRPr="00712A11">
        <w:rPr>
          <w:rFonts w:cstheme="minorHAnsi"/>
          <w:sz w:val="28"/>
          <w:szCs w:val="28"/>
        </w:rPr>
        <w:t xml:space="preserve">to </w:t>
      </w:r>
      <w:r w:rsidRPr="00712A11">
        <w:rPr>
          <w:rFonts w:cstheme="minorHAnsi"/>
          <w:sz w:val="28"/>
          <w:szCs w:val="28"/>
        </w:rPr>
        <w:t xml:space="preserve">give him the answer he so desperately wants. God </w:t>
      </w:r>
      <w:r w:rsidR="001D084F" w:rsidRPr="00712A11">
        <w:rPr>
          <w:rFonts w:cstheme="minorHAnsi"/>
          <w:sz w:val="28"/>
          <w:szCs w:val="28"/>
        </w:rPr>
        <w:t>tells him to</w:t>
      </w:r>
      <w:r w:rsidRPr="00712A11">
        <w:rPr>
          <w:rFonts w:cstheme="minorHAnsi"/>
          <w:sz w:val="28"/>
          <w:szCs w:val="28"/>
        </w:rPr>
        <w:t xml:space="preserve"> </w:t>
      </w:r>
      <w:r w:rsidR="001D084F" w:rsidRPr="00712A11">
        <w:rPr>
          <w:rFonts w:cstheme="minorHAnsi"/>
          <w:sz w:val="28"/>
          <w:szCs w:val="28"/>
        </w:rPr>
        <w:t>just w</w:t>
      </w:r>
      <w:r w:rsidRPr="00712A11">
        <w:rPr>
          <w:rFonts w:cstheme="minorHAnsi"/>
          <w:sz w:val="28"/>
          <w:szCs w:val="28"/>
        </w:rPr>
        <w:t>ait.</w:t>
      </w:r>
      <w:r w:rsidR="001D084F" w:rsidRPr="00712A11">
        <w:rPr>
          <w:rFonts w:cstheme="minorHAnsi"/>
          <w:sz w:val="28"/>
          <w:szCs w:val="28"/>
        </w:rPr>
        <w:t xml:space="preserve"> Say what</w:t>
      </w:r>
      <w:r w:rsidRPr="00712A11">
        <w:rPr>
          <w:rFonts w:cstheme="minorHAnsi"/>
          <w:sz w:val="28"/>
          <w:szCs w:val="28"/>
        </w:rPr>
        <w:t>? </w:t>
      </w:r>
      <w:r w:rsidR="001D084F" w:rsidRPr="00712A11">
        <w:rPr>
          <w:rFonts w:cstheme="minorHAnsi"/>
          <w:sz w:val="28"/>
          <w:szCs w:val="28"/>
        </w:rPr>
        <w:t>Habakkuk must learn to wait for vindication. God is calling the prophet to trust as he waits, to live a holy life expecting that God will answer in due time.</w:t>
      </w:r>
      <w:r w:rsidR="00141515" w:rsidRPr="00712A11">
        <w:rPr>
          <w:rStyle w:val="FootnoteReference"/>
          <w:rFonts w:cstheme="minorHAnsi"/>
          <w:sz w:val="28"/>
          <w:szCs w:val="28"/>
        </w:rPr>
        <w:footnoteReference w:id="2"/>
      </w:r>
      <w:r w:rsidR="001D084F" w:rsidRPr="00712A11">
        <w:rPr>
          <w:rFonts w:cstheme="minorHAnsi"/>
          <w:sz w:val="28"/>
          <w:szCs w:val="28"/>
        </w:rPr>
        <w:t xml:space="preserve"> That’s quite a challenge. It’s hard to wait for God’s justice when injustice seems to be running amok in the land. God seems to ask a lot from us. </w:t>
      </w:r>
    </w:p>
    <w:p w14:paraId="525386E6" w14:textId="60CB2A2B" w:rsidR="000F35E8" w:rsidRPr="00712A11" w:rsidRDefault="000F35E8" w:rsidP="00121F83">
      <w:pPr>
        <w:rPr>
          <w:rFonts w:cstheme="minorHAnsi"/>
          <w:sz w:val="28"/>
          <w:szCs w:val="28"/>
        </w:rPr>
      </w:pPr>
      <w:r w:rsidRPr="00712A11">
        <w:rPr>
          <w:rFonts w:cstheme="minorHAnsi"/>
          <w:sz w:val="28"/>
          <w:szCs w:val="28"/>
        </w:rPr>
        <w:lastRenderedPageBreak/>
        <w:t xml:space="preserve">An astronaut lay strapped into his capsule, waiting to be launched, when a reporter asked him </w:t>
      </w:r>
      <w:r w:rsidR="00675A0E" w:rsidRPr="00712A11">
        <w:rPr>
          <w:rFonts w:cstheme="minorHAnsi"/>
          <w:sz w:val="28"/>
          <w:szCs w:val="28"/>
        </w:rPr>
        <w:t xml:space="preserve">via </w:t>
      </w:r>
      <w:r w:rsidRPr="00712A11">
        <w:rPr>
          <w:rFonts w:cstheme="minorHAnsi"/>
          <w:sz w:val="28"/>
          <w:szCs w:val="28"/>
        </w:rPr>
        <w:t>radio: “How do you feel right now?” “How would you feel,” the astronaut replied, “if you were sitting on top of 150.000 parts, each supplied by the lowest bidder?”</w:t>
      </w:r>
    </w:p>
    <w:p w14:paraId="7C677481" w14:textId="3A7B14C4" w:rsidR="00A666EB" w:rsidRPr="00712A11" w:rsidRDefault="000B3025">
      <w:pPr>
        <w:rPr>
          <w:rFonts w:cstheme="minorHAnsi"/>
          <w:sz w:val="28"/>
          <w:szCs w:val="28"/>
        </w:rPr>
      </w:pPr>
      <w:r w:rsidRPr="00712A11">
        <w:rPr>
          <w:rFonts w:cstheme="minorHAnsi"/>
          <w:sz w:val="28"/>
          <w:szCs w:val="28"/>
        </w:rPr>
        <w:t>Trust seems to imply that whatever challenge we face when we walk with God, our faith is</w:t>
      </w:r>
      <w:r w:rsidRPr="00712A11">
        <w:rPr>
          <w:rFonts w:cstheme="minorHAnsi"/>
          <w:i/>
          <w:iCs/>
          <w:sz w:val="28"/>
          <w:szCs w:val="28"/>
        </w:rPr>
        <w:t xml:space="preserve"> enough</w:t>
      </w:r>
      <w:r w:rsidRPr="00712A11">
        <w:rPr>
          <w:rFonts w:cstheme="minorHAnsi"/>
          <w:sz w:val="28"/>
          <w:szCs w:val="28"/>
        </w:rPr>
        <w:t> to do the most impossible things. What do we do to lower our anxiety and maintain confidence? Could prayer, meditation</w:t>
      </w:r>
      <w:r w:rsidR="00116F3A" w:rsidRPr="00712A11">
        <w:rPr>
          <w:rFonts w:cstheme="minorHAnsi"/>
          <w:sz w:val="28"/>
          <w:szCs w:val="28"/>
        </w:rPr>
        <w:t>,</w:t>
      </w:r>
      <w:r w:rsidRPr="00712A11">
        <w:rPr>
          <w:rFonts w:cstheme="minorHAnsi"/>
          <w:sz w:val="28"/>
          <w:szCs w:val="28"/>
        </w:rPr>
        <w:t xml:space="preserve"> and a positive attitude help?</w:t>
      </w:r>
      <w:r w:rsidR="00224473" w:rsidRPr="00712A11">
        <w:rPr>
          <w:rFonts w:cstheme="minorHAnsi"/>
          <w:sz w:val="28"/>
          <w:szCs w:val="28"/>
        </w:rPr>
        <w:t xml:space="preserve"> Could focusing on </w:t>
      </w:r>
      <w:r w:rsidR="00A95A5E" w:rsidRPr="00712A11">
        <w:rPr>
          <w:rFonts w:cstheme="minorHAnsi"/>
          <w:sz w:val="28"/>
          <w:szCs w:val="28"/>
        </w:rPr>
        <w:t xml:space="preserve">our strengths </w:t>
      </w:r>
      <w:r w:rsidR="00224473" w:rsidRPr="00712A11">
        <w:rPr>
          <w:rFonts w:cstheme="minorHAnsi"/>
          <w:sz w:val="28"/>
          <w:szCs w:val="28"/>
        </w:rPr>
        <w:t xml:space="preserve">rather than on </w:t>
      </w:r>
      <w:r w:rsidR="00C15B62" w:rsidRPr="00712A11">
        <w:rPr>
          <w:rFonts w:cstheme="minorHAnsi"/>
          <w:sz w:val="28"/>
          <w:szCs w:val="28"/>
        </w:rPr>
        <w:t>our weakness</w:t>
      </w:r>
      <w:r w:rsidR="00AD5D87" w:rsidRPr="00712A11">
        <w:rPr>
          <w:rFonts w:cstheme="minorHAnsi"/>
          <w:sz w:val="28"/>
          <w:szCs w:val="28"/>
        </w:rPr>
        <w:t>es</w:t>
      </w:r>
      <w:r w:rsidR="00C15B62" w:rsidRPr="00712A11">
        <w:rPr>
          <w:rFonts w:cstheme="minorHAnsi"/>
          <w:sz w:val="28"/>
          <w:szCs w:val="28"/>
        </w:rPr>
        <w:t xml:space="preserve"> help us</w:t>
      </w:r>
      <w:r w:rsidR="00AD5D87" w:rsidRPr="00712A11">
        <w:rPr>
          <w:rFonts w:cstheme="minorHAnsi"/>
          <w:sz w:val="28"/>
          <w:szCs w:val="28"/>
        </w:rPr>
        <w:t>?</w:t>
      </w:r>
      <w:r w:rsidR="00581724" w:rsidRPr="00712A11">
        <w:rPr>
          <w:rFonts w:cstheme="minorHAnsi"/>
          <w:sz w:val="28"/>
          <w:szCs w:val="28"/>
        </w:rPr>
        <w:t xml:space="preserve"> </w:t>
      </w:r>
      <w:r w:rsidR="00EC2F69" w:rsidRPr="00712A11">
        <w:rPr>
          <w:rFonts w:cstheme="minorHAnsi"/>
          <w:sz w:val="28"/>
          <w:szCs w:val="28"/>
        </w:rPr>
        <w:t xml:space="preserve">Behaving as disciples means </w:t>
      </w:r>
      <w:r w:rsidR="00C35123" w:rsidRPr="00712A11">
        <w:rPr>
          <w:rFonts w:cstheme="minorHAnsi"/>
          <w:sz w:val="28"/>
          <w:szCs w:val="28"/>
        </w:rPr>
        <w:t>doing what is required of a disciple (Lk 17:</w:t>
      </w:r>
      <w:r w:rsidR="00FD1519" w:rsidRPr="00712A11">
        <w:rPr>
          <w:rFonts w:cstheme="minorHAnsi"/>
          <w:sz w:val="28"/>
          <w:szCs w:val="28"/>
        </w:rPr>
        <w:t>10)</w:t>
      </w:r>
      <w:r w:rsidR="007F731B" w:rsidRPr="00712A11">
        <w:rPr>
          <w:rFonts w:cstheme="minorHAnsi"/>
          <w:sz w:val="28"/>
          <w:szCs w:val="28"/>
        </w:rPr>
        <w:t xml:space="preserve">: we’ll do our part and </w:t>
      </w:r>
      <w:r w:rsidR="002C5B19">
        <w:rPr>
          <w:rFonts w:cstheme="minorHAnsi"/>
          <w:sz w:val="28"/>
          <w:szCs w:val="28"/>
        </w:rPr>
        <w:t xml:space="preserve">the Father of </w:t>
      </w:r>
      <w:r w:rsidR="00B46A7D" w:rsidRPr="00712A11">
        <w:rPr>
          <w:rFonts w:cstheme="minorHAnsi"/>
          <w:sz w:val="28"/>
          <w:szCs w:val="28"/>
        </w:rPr>
        <w:t>Jesus</w:t>
      </w:r>
      <w:r w:rsidR="007F731B" w:rsidRPr="00712A11">
        <w:rPr>
          <w:rFonts w:cstheme="minorHAnsi"/>
          <w:sz w:val="28"/>
          <w:szCs w:val="28"/>
        </w:rPr>
        <w:t xml:space="preserve"> will do </w:t>
      </w:r>
      <w:r w:rsidR="00B46A7D" w:rsidRPr="00712A11">
        <w:rPr>
          <w:rFonts w:cstheme="minorHAnsi"/>
          <w:sz w:val="28"/>
          <w:szCs w:val="28"/>
        </w:rPr>
        <w:t xml:space="preserve">his </w:t>
      </w:r>
      <w:r w:rsidR="005F7EC9">
        <w:rPr>
          <w:rFonts w:cstheme="minorHAnsi"/>
          <w:sz w:val="28"/>
          <w:szCs w:val="28"/>
        </w:rPr>
        <w:t>(Micah 6:8; Pr. 4; Ps</w:t>
      </w:r>
      <w:r w:rsidR="00A82201">
        <w:rPr>
          <w:rFonts w:cstheme="minorHAnsi"/>
          <w:sz w:val="28"/>
          <w:szCs w:val="28"/>
        </w:rPr>
        <w:t xml:space="preserve">. 37:5-7; </w:t>
      </w:r>
      <w:r w:rsidR="002C5B19">
        <w:rPr>
          <w:rFonts w:cstheme="minorHAnsi"/>
          <w:sz w:val="28"/>
          <w:szCs w:val="28"/>
        </w:rPr>
        <w:t>Mt. 28:20)</w:t>
      </w:r>
      <w:r w:rsidR="00B46A7D" w:rsidRPr="00712A11">
        <w:rPr>
          <w:rFonts w:cstheme="minorHAnsi"/>
          <w:sz w:val="28"/>
          <w:szCs w:val="28"/>
        </w:rPr>
        <w:t>.</w:t>
      </w:r>
      <w:r w:rsidR="00572A33" w:rsidRPr="00712A11">
        <w:rPr>
          <w:rFonts w:cstheme="minorHAnsi"/>
          <w:sz w:val="28"/>
          <w:szCs w:val="28"/>
        </w:rPr>
        <w:t xml:space="preserve"> When we feel overwhelmed by the </w:t>
      </w:r>
      <w:r w:rsidR="00100C93" w:rsidRPr="00712A11">
        <w:rPr>
          <w:rFonts w:cstheme="minorHAnsi"/>
          <w:sz w:val="28"/>
          <w:szCs w:val="28"/>
        </w:rPr>
        <w:t xml:space="preserve">life challenges, </w:t>
      </w:r>
      <w:r w:rsidR="00F714E1" w:rsidRPr="00712A11">
        <w:rPr>
          <w:rFonts w:cstheme="minorHAnsi"/>
          <w:sz w:val="28"/>
          <w:szCs w:val="28"/>
        </w:rPr>
        <w:t xml:space="preserve">let us not </w:t>
      </w:r>
      <w:r w:rsidR="00100C93" w:rsidRPr="00712A11">
        <w:rPr>
          <w:rFonts w:cstheme="minorHAnsi"/>
          <w:sz w:val="28"/>
          <w:szCs w:val="28"/>
        </w:rPr>
        <w:t>look at the problem to remove</w:t>
      </w:r>
      <w:r w:rsidR="003D497E" w:rsidRPr="00712A11">
        <w:rPr>
          <w:rFonts w:cstheme="minorHAnsi"/>
          <w:sz w:val="28"/>
          <w:szCs w:val="28"/>
        </w:rPr>
        <w:t>; rather, let us</w:t>
      </w:r>
      <w:r w:rsidR="00100C93" w:rsidRPr="00712A11">
        <w:rPr>
          <w:rFonts w:cstheme="minorHAnsi"/>
          <w:sz w:val="28"/>
          <w:szCs w:val="28"/>
        </w:rPr>
        <w:t xml:space="preserve"> listen to the voice</w:t>
      </w:r>
      <w:r w:rsidR="00A83C03" w:rsidRPr="00712A11">
        <w:rPr>
          <w:rFonts w:cstheme="minorHAnsi"/>
          <w:sz w:val="28"/>
          <w:szCs w:val="28"/>
        </w:rPr>
        <w:t xml:space="preserve"> inside that whispers</w:t>
      </w:r>
      <w:r w:rsidR="003D497E" w:rsidRPr="00712A11">
        <w:rPr>
          <w:rFonts w:cstheme="minorHAnsi"/>
          <w:sz w:val="28"/>
          <w:szCs w:val="28"/>
        </w:rPr>
        <w:t>:</w:t>
      </w:r>
      <w:r w:rsidR="00A83C03" w:rsidRPr="00712A11">
        <w:rPr>
          <w:rFonts w:cstheme="minorHAnsi"/>
          <w:sz w:val="28"/>
          <w:szCs w:val="28"/>
        </w:rPr>
        <w:t xml:space="preserve"> “Trust</w:t>
      </w:r>
      <w:r w:rsidR="002C5B19">
        <w:rPr>
          <w:rFonts w:cstheme="minorHAnsi"/>
          <w:sz w:val="28"/>
          <w:szCs w:val="28"/>
        </w:rPr>
        <w:t xml:space="preserve"> and wait for the Lord</w:t>
      </w:r>
      <w:r w:rsidR="00F714E1" w:rsidRPr="00712A11">
        <w:rPr>
          <w:rFonts w:cstheme="minorHAnsi"/>
          <w:sz w:val="28"/>
          <w:szCs w:val="28"/>
        </w:rPr>
        <w:t>!”</w:t>
      </w:r>
    </w:p>
    <w:sectPr w:rsidR="00A666EB" w:rsidRPr="00712A1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F6886" w14:textId="77777777" w:rsidR="008F3C69" w:rsidRDefault="008F3C69" w:rsidP="00892A17">
      <w:pPr>
        <w:spacing w:after="0" w:line="240" w:lineRule="auto"/>
      </w:pPr>
      <w:r>
        <w:separator/>
      </w:r>
    </w:p>
  </w:endnote>
  <w:endnote w:type="continuationSeparator" w:id="0">
    <w:p w14:paraId="4A61D9CB" w14:textId="77777777" w:rsidR="008F3C69" w:rsidRDefault="008F3C69" w:rsidP="0089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E04AC" w14:textId="26343E03" w:rsidR="006B5936" w:rsidRDefault="00663FED">
    <w:pPr>
      <w:pStyle w:val="Footer"/>
      <w:jc w:val="right"/>
    </w:pPr>
    <w:r>
      <w:rPr>
        <w:color w:val="4472C4" w:themeColor="accent1"/>
        <w:sz w:val="20"/>
        <w:szCs w:val="20"/>
      </w:rPr>
      <w:t>17</w:t>
    </w:r>
    <w:r w:rsidRPr="00663FED">
      <w:rPr>
        <w:color w:val="4472C4" w:themeColor="accent1"/>
        <w:sz w:val="20"/>
        <w:szCs w:val="20"/>
        <w:vertAlign w:val="superscript"/>
      </w:rPr>
      <w:t>th</w:t>
    </w:r>
    <w:r>
      <w:rPr>
        <w:color w:val="4472C4" w:themeColor="accent1"/>
        <w:sz w:val="20"/>
        <w:szCs w:val="20"/>
      </w:rPr>
      <w:t xml:space="preserve"> Sunday after Pentecost, Year C</w:t>
    </w:r>
    <w:r>
      <w:rPr>
        <w:color w:val="4472C4" w:themeColor="accent1"/>
        <w:sz w:val="20"/>
        <w:szCs w:val="20"/>
      </w:rPr>
      <w:tab/>
    </w:r>
    <w:r>
      <w:rPr>
        <w:color w:val="4472C4" w:themeColor="accent1"/>
        <w:sz w:val="20"/>
        <w:szCs w:val="20"/>
      </w:rPr>
      <w:tab/>
    </w:r>
    <w:r w:rsidR="006B5936">
      <w:rPr>
        <w:color w:val="4472C4" w:themeColor="accent1"/>
        <w:sz w:val="20"/>
        <w:szCs w:val="20"/>
      </w:rPr>
      <w:t xml:space="preserve">pg. </w:t>
    </w:r>
    <w:r w:rsidR="006B5936">
      <w:rPr>
        <w:color w:val="4472C4" w:themeColor="accent1"/>
        <w:sz w:val="20"/>
        <w:szCs w:val="20"/>
      </w:rPr>
      <w:fldChar w:fldCharType="begin"/>
    </w:r>
    <w:r w:rsidR="006B5936">
      <w:rPr>
        <w:color w:val="4472C4" w:themeColor="accent1"/>
        <w:sz w:val="20"/>
        <w:szCs w:val="20"/>
      </w:rPr>
      <w:instrText xml:space="preserve"> PAGE  \* Arabic </w:instrText>
    </w:r>
    <w:r w:rsidR="006B5936">
      <w:rPr>
        <w:color w:val="4472C4" w:themeColor="accent1"/>
        <w:sz w:val="20"/>
        <w:szCs w:val="20"/>
      </w:rPr>
      <w:fldChar w:fldCharType="separate"/>
    </w:r>
    <w:r w:rsidR="006B5936">
      <w:rPr>
        <w:noProof/>
        <w:color w:val="4472C4" w:themeColor="accent1"/>
        <w:sz w:val="20"/>
        <w:szCs w:val="20"/>
      </w:rPr>
      <w:t>1</w:t>
    </w:r>
    <w:r w:rsidR="006B5936">
      <w:rPr>
        <w:color w:val="4472C4" w:themeColor="accent1"/>
        <w:sz w:val="20"/>
        <w:szCs w:val="20"/>
      </w:rPr>
      <w:fldChar w:fldCharType="end"/>
    </w:r>
  </w:p>
  <w:p w14:paraId="03623474" w14:textId="77777777" w:rsidR="006B5936" w:rsidRDefault="006B5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582A1" w14:textId="77777777" w:rsidR="008F3C69" w:rsidRDefault="008F3C69" w:rsidP="00892A17">
      <w:pPr>
        <w:spacing w:after="0" w:line="240" w:lineRule="auto"/>
      </w:pPr>
      <w:r>
        <w:separator/>
      </w:r>
    </w:p>
  </w:footnote>
  <w:footnote w:type="continuationSeparator" w:id="0">
    <w:p w14:paraId="3155B1C0" w14:textId="77777777" w:rsidR="008F3C69" w:rsidRDefault="008F3C69" w:rsidP="00892A17">
      <w:pPr>
        <w:spacing w:after="0" w:line="240" w:lineRule="auto"/>
      </w:pPr>
      <w:r>
        <w:continuationSeparator/>
      </w:r>
    </w:p>
  </w:footnote>
  <w:footnote w:id="1">
    <w:tbl>
      <w:tblPr>
        <w:tblW w:w="9000" w:type="dxa"/>
        <w:jc w:val="center"/>
        <w:tblCellMar>
          <w:left w:w="0" w:type="dxa"/>
          <w:right w:w="0" w:type="dxa"/>
        </w:tblCellMar>
        <w:tblLook w:val="04A0" w:firstRow="1" w:lastRow="0" w:firstColumn="1" w:lastColumn="0" w:noHBand="0" w:noVBand="1"/>
      </w:tblPr>
      <w:tblGrid>
        <w:gridCol w:w="9000"/>
      </w:tblGrid>
      <w:tr w:rsidR="00AC526D" w:rsidRPr="00AC526D" w14:paraId="44EDD05B" w14:textId="77777777" w:rsidTr="00AC526D">
        <w:trPr>
          <w:jc w:val="center"/>
        </w:trPr>
        <w:tc>
          <w:tcPr>
            <w:tcW w:w="0" w:type="auto"/>
            <w:vAlign w:val="center"/>
            <w:hideMark/>
          </w:tcPr>
          <w:p w14:paraId="7319EEDF" w14:textId="2DB07263" w:rsidR="00AC526D" w:rsidRPr="00712A11" w:rsidRDefault="00DD17DD" w:rsidP="00AC526D">
            <w:pPr>
              <w:pStyle w:val="FootnoteText"/>
              <w:rPr>
                <w:sz w:val="24"/>
                <w:szCs w:val="24"/>
              </w:rPr>
            </w:pPr>
            <w:r w:rsidRPr="00712A11">
              <w:rPr>
                <w:rStyle w:val="FootnoteReference"/>
                <w:sz w:val="24"/>
                <w:szCs w:val="24"/>
              </w:rPr>
              <w:footnoteRef/>
            </w:r>
            <w:r w:rsidRPr="00712A11">
              <w:rPr>
                <w:sz w:val="24"/>
                <w:szCs w:val="24"/>
              </w:rPr>
              <w:t xml:space="preserve"> </w:t>
            </w:r>
            <w:r w:rsidR="001177A1" w:rsidRPr="00712A11">
              <w:rPr>
                <w:sz w:val="24"/>
                <w:szCs w:val="24"/>
              </w:rPr>
              <w:t xml:space="preserve">This week in Dallas we watched Brandt Jean, 18, hug Amber R. </w:t>
            </w:r>
            <w:proofErr w:type="spellStart"/>
            <w:r w:rsidR="001177A1" w:rsidRPr="00712A11">
              <w:rPr>
                <w:sz w:val="24"/>
                <w:szCs w:val="24"/>
              </w:rPr>
              <w:t>Guyger</w:t>
            </w:r>
            <w:proofErr w:type="spellEnd"/>
            <w:r w:rsidR="001177A1" w:rsidRPr="00712A11">
              <w:rPr>
                <w:sz w:val="24"/>
                <w:szCs w:val="24"/>
              </w:rPr>
              <w:t>, the former police officer who shot and killed his older brother, Botham Shem Jean, as he sat alone in his apartment. He hugged her in a courtroom after she was convicted of murder and sentenced to 10 years in prison, far shorter than the maximum sentence of 99 years.</w:t>
            </w:r>
            <w:r w:rsidR="00AC526D" w:rsidRPr="00712A11">
              <w:rPr>
                <w:sz w:val="24"/>
                <w:szCs w:val="24"/>
              </w:rPr>
              <w:t xml:space="preserve"> “Most of the time you would see expressions of anger and grief,” </w:t>
            </w:r>
            <w:r w:rsidR="00B237B4" w:rsidRPr="00712A11">
              <w:rPr>
                <w:sz w:val="24"/>
                <w:szCs w:val="24"/>
              </w:rPr>
              <w:t xml:space="preserve">Sarah </w:t>
            </w:r>
            <w:proofErr w:type="spellStart"/>
            <w:r w:rsidR="00B237B4" w:rsidRPr="00712A11">
              <w:rPr>
                <w:sz w:val="24"/>
                <w:szCs w:val="24"/>
              </w:rPr>
              <w:t>Mervosh</w:t>
            </w:r>
            <w:proofErr w:type="spellEnd"/>
            <w:r w:rsidR="00B237B4" w:rsidRPr="00712A11">
              <w:rPr>
                <w:sz w:val="24"/>
                <w:szCs w:val="24"/>
              </w:rPr>
              <w:t xml:space="preserve">, a national correspondent who had been covering the </w:t>
            </w:r>
            <w:proofErr w:type="spellStart"/>
            <w:r w:rsidR="00B237B4" w:rsidRPr="00712A11">
              <w:rPr>
                <w:sz w:val="24"/>
                <w:szCs w:val="24"/>
              </w:rPr>
              <w:t>Guyger</w:t>
            </w:r>
            <w:proofErr w:type="spellEnd"/>
            <w:r w:rsidR="00B237B4" w:rsidRPr="00712A11">
              <w:rPr>
                <w:sz w:val="24"/>
                <w:szCs w:val="24"/>
              </w:rPr>
              <w:t xml:space="preserve"> trial for The Times all week, </w:t>
            </w:r>
            <w:proofErr w:type="gramStart"/>
            <w:r w:rsidR="00B237B4" w:rsidRPr="00712A11">
              <w:rPr>
                <w:sz w:val="24"/>
                <w:szCs w:val="24"/>
              </w:rPr>
              <w:t>said </w:t>
            </w:r>
            <w:r w:rsidR="00AC526D" w:rsidRPr="00712A11">
              <w:rPr>
                <w:sz w:val="24"/>
                <w:szCs w:val="24"/>
              </w:rPr>
              <w:t>.</w:t>
            </w:r>
            <w:proofErr w:type="gramEnd"/>
            <w:r w:rsidR="00AC526D" w:rsidRPr="00712A11">
              <w:rPr>
                <w:sz w:val="24"/>
                <w:szCs w:val="24"/>
              </w:rPr>
              <w:t xml:space="preserve"> “To see someone so young express forgiveness so unequivocally was striking. And then to watch the judge wiping tears from her eyes and later stand up and give Amber </w:t>
            </w:r>
            <w:proofErr w:type="spellStart"/>
            <w:r w:rsidR="00AC526D" w:rsidRPr="00712A11">
              <w:rPr>
                <w:sz w:val="24"/>
                <w:szCs w:val="24"/>
              </w:rPr>
              <w:t>Guyger</w:t>
            </w:r>
            <w:proofErr w:type="spellEnd"/>
            <w:r w:rsidR="00AC526D" w:rsidRPr="00712A11">
              <w:rPr>
                <w:sz w:val="24"/>
                <w:szCs w:val="24"/>
              </w:rPr>
              <w:t xml:space="preserve"> a hug as well.”</w:t>
            </w:r>
          </w:p>
        </w:tc>
      </w:tr>
    </w:tbl>
    <w:p w14:paraId="4C580F95" w14:textId="71C0B2BC" w:rsidR="00DD17DD" w:rsidRDefault="00DD17DD">
      <w:pPr>
        <w:pStyle w:val="FootnoteText"/>
      </w:pPr>
    </w:p>
  </w:footnote>
  <w:footnote w:id="2">
    <w:p w14:paraId="6B376594" w14:textId="11887A77" w:rsidR="00141515" w:rsidRDefault="00141515">
      <w:pPr>
        <w:pStyle w:val="FootnoteText"/>
      </w:pPr>
      <w:r>
        <w:rPr>
          <w:rStyle w:val="FootnoteReference"/>
        </w:rPr>
        <w:footnoteRef/>
      </w:r>
      <w:r>
        <w:t xml:space="preserve"> </w:t>
      </w:r>
      <w:hyperlink r:id="rId1" w:history="1">
        <w:r w:rsidR="00B00C25">
          <w:rPr>
            <w:rStyle w:val="Hyperlink"/>
          </w:rPr>
          <w:t>https://www.nytimes.com/2019/10/04/opinion/sunday/susan-rice-tough-love.html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E50F" w14:textId="400D0B1C" w:rsidR="006E7537" w:rsidRDefault="006E7537" w:rsidP="006E7537">
    <w:pPr>
      <w:rPr>
        <w:sz w:val="28"/>
        <w:szCs w:val="28"/>
      </w:rPr>
    </w:pPr>
    <w:r>
      <w:rPr>
        <w:noProof/>
      </w:rPr>
      <w:drawing>
        <wp:inline distT="0" distB="0" distL="0" distR="0" wp14:anchorId="57C7779E" wp14:editId="1A44BC19">
          <wp:extent cx="742950" cy="7429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C logo white background not outside circ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89" cy="743089"/>
                  </a:xfrm>
                  <a:prstGeom prst="rect">
                    <a:avLst/>
                  </a:prstGeom>
                </pic:spPr>
              </pic:pic>
            </a:graphicData>
          </a:graphic>
        </wp:inline>
      </w:drawing>
    </w:r>
  </w:p>
  <w:p w14:paraId="23E59F96" w14:textId="4446BC34" w:rsidR="00892A17" w:rsidRDefault="006E7537" w:rsidP="0077244E">
    <w:pPr>
      <w:jc w:val="center"/>
      <w:rPr>
        <w:b/>
        <w:bCs/>
        <w:sz w:val="28"/>
        <w:szCs w:val="28"/>
      </w:rPr>
    </w:pPr>
    <w:r w:rsidRPr="006E7537">
      <w:rPr>
        <w:b/>
        <w:bCs/>
        <w:sz w:val="28"/>
        <w:szCs w:val="28"/>
      </w:rPr>
      <w:t>October 6, 20</w:t>
    </w:r>
    <w:r w:rsidR="0077244E" w:rsidRPr="006E7537">
      <w:rPr>
        <w:b/>
        <w:bCs/>
        <w:sz w:val="28"/>
        <w:szCs w:val="28"/>
      </w:rPr>
      <w:t>19 Keep Calm and Trust</w:t>
    </w:r>
  </w:p>
  <w:p w14:paraId="68AEF479" w14:textId="2B890FEA" w:rsidR="006E7537" w:rsidRPr="006E7537" w:rsidRDefault="006E7537" w:rsidP="0077244E">
    <w:pPr>
      <w:jc w:val="center"/>
      <w:rPr>
        <w:b/>
        <w:bCs/>
        <w:sz w:val="24"/>
        <w:szCs w:val="24"/>
      </w:rPr>
    </w:pPr>
    <w:r w:rsidRPr="006E7537">
      <w:rPr>
        <w:b/>
        <w:bCs/>
        <w:sz w:val="24"/>
        <w:szCs w:val="24"/>
      </w:rPr>
      <w:t>Given by Pastor Mattei</w:t>
    </w:r>
  </w:p>
  <w:p w14:paraId="0F7172C1" w14:textId="599B8F9B" w:rsidR="0077244E" w:rsidRPr="006E7537" w:rsidRDefault="00906B8A" w:rsidP="0077244E">
    <w:pPr>
      <w:jc w:val="center"/>
      <w:rPr>
        <w:sz w:val="24"/>
        <w:szCs w:val="24"/>
      </w:rPr>
    </w:pPr>
    <w:r w:rsidRPr="006E7537">
      <w:rPr>
        <w:sz w:val="24"/>
        <w:szCs w:val="24"/>
      </w:rPr>
      <w:t>Habakkuk</w:t>
    </w:r>
    <w:r w:rsidR="0077244E" w:rsidRPr="006E7537">
      <w:rPr>
        <w:sz w:val="24"/>
        <w:szCs w:val="24"/>
      </w:rPr>
      <w:t xml:space="preserve"> </w:t>
    </w:r>
    <w:r w:rsidRPr="006E7537">
      <w:rPr>
        <w:sz w:val="24"/>
        <w:szCs w:val="24"/>
      </w:rPr>
      <w:t>1:1-4</w:t>
    </w:r>
    <w:r w:rsidR="003B32CB" w:rsidRPr="006E7537">
      <w:rPr>
        <w:sz w:val="24"/>
        <w:szCs w:val="24"/>
      </w:rPr>
      <w:t>; 2:1-4</w:t>
    </w:r>
    <w:r w:rsidR="005F2DCB" w:rsidRPr="006E7537">
      <w:rPr>
        <w:sz w:val="24"/>
        <w:szCs w:val="24"/>
      </w:rPr>
      <w:t>; Luke 17:</w:t>
    </w:r>
    <w:r w:rsidR="00D474D8" w:rsidRPr="006E7537">
      <w:rPr>
        <w:sz w:val="24"/>
        <w:szCs w:val="24"/>
      </w:rPr>
      <w:t>5</w:t>
    </w:r>
    <w:r w:rsidR="005F2DCB" w:rsidRPr="006E7537">
      <w:rPr>
        <w:sz w:val="24"/>
        <w:szCs w:val="24"/>
      </w:rPr>
      <w:t>-10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8E"/>
    <w:rsid w:val="00030103"/>
    <w:rsid w:val="000361BC"/>
    <w:rsid w:val="00062F93"/>
    <w:rsid w:val="000B3025"/>
    <w:rsid w:val="000F35E8"/>
    <w:rsid w:val="00100C93"/>
    <w:rsid w:val="00116F3A"/>
    <w:rsid w:val="001177A1"/>
    <w:rsid w:val="00121F83"/>
    <w:rsid w:val="00141515"/>
    <w:rsid w:val="001D084F"/>
    <w:rsid w:val="00217A09"/>
    <w:rsid w:val="00224473"/>
    <w:rsid w:val="002C472D"/>
    <w:rsid w:val="002C5B19"/>
    <w:rsid w:val="002E69A9"/>
    <w:rsid w:val="00334E92"/>
    <w:rsid w:val="003730B0"/>
    <w:rsid w:val="003B32CB"/>
    <w:rsid w:val="003D497E"/>
    <w:rsid w:val="004254EF"/>
    <w:rsid w:val="00451FD3"/>
    <w:rsid w:val="004530F8"/>
    <w:rsid w:val="00474A0E"/>
    <w:rsid w:val="004844CA"/>
    <w:rsid w:val="00505F59"/>
    <w:rsid w:val="005356F3"/>
    <w:rsid w:val="00572A33"/>
    <w:rsid w:val="00581724"/>
    <w:rsid w:val="005F2DCB"/>
    <w:rsid w:val="005F7EC9"/>
    <w:rsid w:val="0061321A"/>
    <w:rsid w:val="00613920"/>
    <w:rsid w:val="00660FF0"/>
    <w:rsid w:val="00663FED"/>
    <w:rsid w:val="00675A0E"/>
    <w:rsid w:val="006B5936"/>
    <w:rsid w:val="006B5B81"/>
    <w:rsid w:val="006D7016"/>
    <w:rsid w:val="006E7537"/>
    <w:rsid w:val="00712A11"/>
    <w:rsid w:val="00740761"/>
    <w:rsid w:val="0077244E"/>
    <w:rsid w:val="007F4F9E"/>
    <w:rsid w:val="007F731B"/>
    <w:rsid w:val="00880659"/>
    <w:rsid w:val="00892A17"/>
    <w:rsid w:val="008C2399"/>
    <w:rsid w:val="008F3C69"/>
    <w:rsid w:val="00906B8A"/>
    <w:rsid w:val="009176A4"/>
    <w:rsid w:val="009222B2"/>
    <w:rsid w:val="0093195B"/>
    <w:rsid w:val="00A15390"/>
    <w:rsid w:val="00A41F0A"/>
    <w:rsid w:val="00A50E2C"/>
    <w:rsid w:val="00A666EB"/>
    <w:rsid w:val="00A76553"/>
    <w:rsid w:val="00A82201"/>
    <w:rsid w:val="00A83C03"/>
    <w:rsid w:val="00A95A5E"/>
    <w:rsid w:val="00AC526D"/>
    <w:rsid w:val="00AD5D87"/>
    <w:rsid w:val="00B00C25"/>
    <w:rsid w:val="00B237B4"/>
    <w:rsid w:val="00B46A7D"/>
    <w:rsid w:val="00B55169"/>
    <w:rsid w:val="00B72FC7"/>
    <w:rsid w:val="00BD1E44"/>
    <w:rsid w:val="00C15B62"/>
    <w:rsid w:val="00C35123"/>
    <w:rsid w:val="00C8288E"/>
    <w:rsid w:val="00C94489"/>
    <w:rsid w:val="00D22669"/>
    <w:rsid w:val="00D4513D"/>
    <w:rsid w:val="00D474D8"/>
    <w:rsid w:val="00D71A1E"/>
    <w:rsid w:val="00DD17DD"/>
    <w:rsid w:val="00EC2F69"/>
    <w:rsid w:val="00F026B2"/>
    <w:rsid w:val="00F714E1"/>
    <w:rsid w:val="00F7228E"/>
    <w:rsid w:val="00FA4E1D"/>
    <w:rsid w:val="00FC2328"/>
    <w:rsid w:val="00FD1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3547"/>
  <w15:chartTrackingRefBased/>
  <w15:docId w15:val="{745B7B61-D9B9-44E4-B040-ED9143C1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E92"/>
    <w:rPr>
      <w:color w:val="0563C1" w:themeColor="hyperlink"/>
      <w:u w:val="single"/>
    </w:rPr>
  </w:style>
  <w:style w:type="character" w:styleId="UnresolvedMention">
    <w:name w:val="Unresolved Mention"/>
    <w:basedOn w:val="DefaultParagraphFont"/>
    <w:uiPriority w:val="99"/>
    <w:semiHidden/>
    <w:unhideWhenUsed/>
    <w:rsid w:val="00334E92"/>
    <w:rPr>
      <w:color w:val="605E5C"/>
      <w:shd w:val="clear" w:color="auto" w:fill="E1DFDD"/>
    </w:rPr>
  </w:style>
  <w:style w:type="character" w:styleId="FollowedHyperlink">
    <w:name w:val="FollowedHyperlink"/>
    <w:basedOn w:val="DefaultParagraphFont"/>
    <w:uiPriority w:val="99"/>
    <w:semiHidden/>
    <w:unhideWhenUsed/>
    <w:rsid w:val="00334E92"/>
    <w:rPr>
      <w:color w:val="954F72" w:themeColor="followedHyperlink"/>
      <w:u w:val="single"/>
    </w:rPr>
  </w:style>
  <w:style w:type="paragraph" w:styleId="NormalWeb">
    <w:name w:val="Normal (Web)"/>
    <w:basedOn w:val="Normal"/>
    <w:uiPriority w:val="99"/>
    <w:semiHidden/>
    <w:unhideWhenUsed/>
    <w:rsid w:val="00121F83"/>
    <w:rPr>
      <w:rFonts w:ascii="Times New Roman" w:hAnsi="Times New Roman" w:cs="Times New Roman"/>
      <w:sz w:val="24"/>
      <w:szCs w:val="24"/>
    </w:rPr>
  </w:style>
  <w:style w:type="paragraph" w:styleId="Header">
    <w:name w:val="header"/>
    <w:basedOn w:val="Normal"/>
    <w:link w:val="HeaderChar"/>
    <w:uiPriority w:val="99"/>
    <w:unhideWhenUsed/>
    <w:rsid w:val="0089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A17"/>
  </w:style>
  <w:style w:type="paragraph" w:styleId="Footer">
    <w:name w:val="footer"/>
    <w:basedOn w:val="Normal"/>
    <w:link w:val="FooterChar"/>
    <w:uiPriority w:val="99"/>
    <w:unhideWhenUsed/>
    <w:rsid w:val="0089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A17"/>
  </w:style>
  <w:style w:type="paragraph" w:styleId="FootnoteText">
    <w:name w:val="footnote text"/>
    <w:basedOn w:val="Normal"/>
    <w:link w:val="FootnoteTextChar"/>
    <w:uiPriority w:val="99"/>
    <w:semiHidden/>
    <w:unhideWhenUsed/>
    <w:rsid w:val="001415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1515"/>
    <w:rPr>
      <w:sz w:val="20"/>
      <w:szCs w:val="20"/>
    </w:rPr>
  </w:style>
  <w:style w:type="character" w:styleId="FootnoteReference">
    <w:name w:val="footnote reference"/>
    <w:basedOn w:val="DefaultParagraphFont"/>
    <w:uiPriority w:val="99"/>
    <w:semiHidden/>
    <w:unhideWhenUsed/>
    <w:rsid w:val="001415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90128">
      <w:bodyDiv w:val="1"/>
      <w:marLeft w:val="0"/>
      <w:marRight w:val="0"/>
      <w:marTop w:val="0"/>
      <w:marBottom w:val="0"/>
      <w:divBdr>
        <w:top w:val="none" w:sz="0" w:space="0" w:color="auto"/>
        <w:left w:val="none" w:sz="0" w:space="0" w:color="auto"/>
        <w:bottom w:val="none" w:sz="0" w:space="0" w:color="auto"/>
        <w:right w:val="none" w:sz="0" w:space="0" w:color="auto"/>
      </w:divBdr>
    </w:div>
    <w:div w:id="785009314">
      <w:bodyDiv w:val="1"/>
      <w:marLeft w:val="0"/>
      <w:marRight w:val="0"/>
      <w:marTop w:val="0"/>
      <w:marBottom w:val="0"/>
      <w:divBdr>
        <w:top w:val="none" w:sz="0" w:space="0" w:color="auto"/>
        <w:left w:val="none" w:sz="0" w:space="0" w:color="auto"/>
        <w:bottom w:val="none" w:sz="0" w:space="0" w:color="auto"/>
        <w:right w:val="none" w:sz="0" w:space="0" w:color="auto"/>
      </w:divBdr>
      <w:divsChild>
        <w:div w:id="1197742844">
          <w:marLeft w:val="0"/>
          <w:marRight w:val="0"/>
          <w:marTop w:val="0"/>
          <w:marBottom w:val="0"/>
          <w:divBdr>
            <w:top w:val="none" w:sz="0" w:space="0" w:color="auto"/>
            <w:left w:val="none" w:sz="0" w:space="0" w:color="auto"/>
            <w:bottom w:val="none" w:sz="0" w:space="0" w:color="auto"/>
            <w:right w:val="none" w:sz="0" w:space="0" w:color="auto"/>
          </w:divBdr>
        </w:div>
      </w:divsChild>
    </w:div>
    <w:div w:id="1996449553">
      <w:bodyDiv w:val="1"/>
      <w:marLeft w:val="0"/>
      <w:marRight w:val="0"/>
      <w:marTop w:val="0"/>
      <w:marBottom w:val="0"/>
      <w:divBdr>
        <w:top w:val="none" w:sz="0" w:space="0" w:color="auto"/>
        <w:left w:val="none" w:sz="0" w:space="0" w:color="auto"/>
        <w:bottom w:val="none" w:sz="0" w:space="0" w:color="auto"/>
        <w:right w:val="none" w:sz="0" w:space="0" w:color="auto"/>
      </w:divBdr>
    </w:div>
    <w:div w:id="213917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12%3A28&amp;version=NrsV" TargetMode="External"/><Relationship Id="rId3" Type="http://schemas.openxmlformats.org/officeDocument/2006/relationships/settings" Target="settings.xml"/><Relationship Id="rId7" Type="http://schemas.openxmlformats.org/officeDocument/2006/relationships/hyperlink" Target="https://www.biblegateway.com/passage/?search=Mt+8%3A26&amp;version=NRS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ytimes.com/2019/10/04/opinion/sunday/susan-rice-tough-lov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CC491-F11E-4915-9B53-636358B98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Mattei</dc:creator>
  <cp:keywords/>
  <dc:description/>
  <cp:lastModifiedBy>Evelyn Galli</cp:lastModifiedBy>
  <cp:revision>3</cp:revision>
  <cp:lastPrinted>2019-10-05T18:01:00Z</cp:lastPrinted>
  <dcterms:created xsi:type="dcterms:W3CDTF">2019-10-22T17:16:00Z</dcterms:created>
  <dcterms:modified xsi:type="dcterms:W3CDTF">2019-10-22T17:17:00Z</dcterms:modified>
</cp:coreProperties>
</file>