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5469" w:rsidRDefault="00895469">
      <w:pPr>
        <w:spacing w:after="0"/>
        <w:ind w:left="4185"/>
      </w:pPr>
    </w:p>
    <w:p w:rsidR="00895469" w:rsidRDefault="003F74C0">
      <w:pPr>
        <w:spacing w:after="0"/>
        <w:ind w:left="10" w:right="9" w:hanging="10"/>
        <w:jc w:val="center"/>
        <w:rPr>
          <w:rFonts w:ascii="Kristen ITC" w:eastAsia="Kristen ITC" w:hAnsi="Kristen ITC" w:cs="Kristen ITC"/>
          <w:b/>
          <w:color w:val="4472C4" w:themeColor="accent1"/>
          <w:sz w:val="32"/>
        </w:rPr>
      </w:pPr>
      <w:r>
        <w:rPr>
          <w:noProof/>
        </w:rPr>
        <w:drawing>
          <wp:inline distT="0" distB="0" distL="0" distR="0">
            <wp:extent cx="5562600" cy="2609850"/>
            <wp:effectExtent l="0" t="0" r="0" b="0"/>
            <wp:docPr id="1" name="Picture 21" descr="Image result for 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Image result for september"/>
                    <pic:cNvPicPr>
                      <a:picLocks noChangeAspect="1" noChangeArrowheads="1"/>
                    </pic:cNvPicPr>
                  </pic:nvPicPr>
                  <pic:blipFill>
                    <a:blip r:embed="rId8"/>
                    <a:stretch>
                      <a:fillRect/>
                    </a:stretch>
                  </pic:blipFill>
                  <pic:spPr bwMode="auto">
                    <a:xfrm>
                      <a:off x="0" y="0"/>
                      <a:ext cx="5562600" cy="2609850"/>
                    </a:xfrm>
                    <a:prstGeom prst="rect">
                      <a:avLst/>
                    </a:prstGeom>
                  </pic:spPr>
                </pic:pic>
              </a:graphicData>
            </a:graphic>
          </wp:inline>
        </w:drawing>
      </w:r>
    </w:p>
    <w:p w:rsidR="00895469" w:rsidRDefault="003F74C0">
      <w:pPr>
        <w:spacing w:after="0"/>
        <w:ind w:left="10" w:right="9" w:hanging="10"/>
        <w:jc w:val="center"/>
        <w:rPr>
          <w:b/>
          <w:color w:val="4472C4" w:themeColor="accent1"/>
        </w:rPr>
      </w:pPr>
      <w:r>
        <w:rPr>
          <w:rFonts w:ascii="Kristen ITC" w:eastAsia="Kristen ITC" w:hAnsi="Kristen ITC" w:cs="Kristen ITC"/>
          <w:b/>
          <w:color w:val="4472C4" w:themeColor="accent1"/>
          <w:sz w:val="32"/>
        </w:rPr>
        <w:t>NATIVITY LUTHERAN CHURCH OF WEEKI WACHEE</w:t>
      </w:r>
    </w:p>
    <w:p w:rsidR="00895469" w:rsidRDefault="003F74C0">
      <w:pPr>
        <w:spacing w:after="0"/>
        <w:ind w:left="10" w:right="8" w:hanging="10"/>
        <w:jc w:val="center"/>
        <w:rPr>
          <w:b/>
          <w:color w:val="4472C4" w:themeColor="accent1"/>
        </w:rPr>
      </w:pPr>
      <w:r>
        <w:rPr>
          <w:rFonts w:ascii="Kristen ITC" w:eastAsia="Kristen ITC" w:hAnsi="Kristen ITC" w:cs="Kristen ITC"/>
          <w:b/>
          <w:color w:val="4472C4" w:themeColor="accent1"/>
          <w:sz w:val="32"/>
        </w:rPr>
        <w:t xml:space="preserve">6363 Commercial way, </w:t>
      </w:r>
      <w:proofErr w:type="spellStart"/>
      <w:r>
        <w:rPr>
          <w:rFonts w:ascii="Kristen ITC" w:eastAsia="Kristen ITC" w:hAnsi="Kristen ITC" w:cs="Kristen ITC"/>
          <w:b/>
          <w:color w:val="4472C4" w:themeColor="accent1"/>
          <w:sz w:val="32"/>
        </w:rPr>
        <w:t>Weeki</w:t>
      </w:r>
      <w:proofErr w:type="spellEnd"/>
      <w:r>
        <w:rPr>
          <w:rFonts w:ascii="Kristen ITC" w:eastAsia="Kristen ITC" w:hAnsi="Kristen ITC" w:cs="Kristen ITC"/>
          <w:b/>
          <w:color w:val="4472C4" w:themeColor="accent1"/>
          <w:sz w:val="32"/>
        </w:rPr>
        <w:t xml:space="preserve"> </w:t>
      </w:r>
      <w:proofErr w:type="spellStart"/>
      <w:r>
        <w:rPr>
          <w:rFonts w:ascii="Kristen ITC" w:eastAsia="Kristen ITC" w:hAnsi="Kristen ITC" w:cs="Kristen ITC"/>
          <w:b/>
          <w:color w:val="4472C4" w:themeColor="accent1"/>
          <w:sz w:val="32"/>
        </w:rPr>
        <w:t>Wachee</w:t>
      </w:r>
      <w:proofErr w:type="spellEnd"/>
      <w:r>
        <w:rPr>
          <w:rFonts w:ascii="Kristen ITC" w:eastAsia="Kristen ITC" w:hAnsi="Kristen ITC" w:cs="Kristen ITC"/>
          <w:b/>
          <w:color w:val="4472C4" w:themeColor="accent1"/>
          <w:sz w:val="32"/>
        </w:rPr>
        <w:t xml:space="preserve">, FL  34613  </w:t>
      </w:r>
    </w:p>
    <w:p w:rsidR="00895469" w:rsidRDefault="003F74C0">
      <w:pPr>
        <w:spacing w:after="0"/>
        <w:ind w:left="10" w:right="11" w:hanging="10"/>
        <w:jc w:val="center"/>
        <w:rPr>
          <w:b/>
          <w:color w:val="4472C4" w:themeColor="accent1"/>
        </w:rPr>
      </w:pPr>
      <w:r>
        <w:rPr>
          <w:rFonts w:ascii="Kristen ITC" w:eastAsia="Kristen ITC" w:hAnsi="Kristen ITC" w:cs="Kristen ITC"/>
          <w:b/>
          <w:color w:val="4472C4" w:themeColor="accent1"/>
          <w:sz w:val="32"/>
        </w:rPr>
        <w:t xml:space="preserve">Sunday Worship 8:30 &amp; 11:00 am </w:t>
      </w:r>
    </w:p>
    <w:p w:rsidR="00895469" w:rsidRDefault="003F74C0">
      <w:pPr>
        <w:spacing w:after="0"/>
        <w:ind w:left="10" w:right="5" w:hanging="10"/>
        <w:jc w:val="center"/>
        <w:rPr>
          <w:b/>
          <w:color w:val="4472C4" w:themeColor="accent1"/>
        </w:rPr>
      </w:pPr>
      <w:r>
        <w:rPr>
          <w:rFonts w:ascii="Kristen ITC" w:eastAsia="Kristen ITC" w:hAnsi="Kristen ITC" w:cs="Kristen ITC"/>
          <w:b/>
          <w:color w:val="4472C4" w:themeColor="accent1"/>
          <w:sz w:val="32"/>
        </w:rPr>
        <w:t xml:space="preserve">Sunday School &amp; Adult Studies 9:45-10:45 am </w:t>
      </w:r>
    </w:p>
    <w:p w:rsidR="00895469" w:rsidRDefault="003F74C0">
      <w:pPr>
        <w:spacing w:after="0"/>
        <w:ind w:left="10" w:right="4" w:hanging="10"/>
        <w:jc w:val="center"/>
        <w:rPr>
          <w:rFonts w:ascii="Kristen ITC" w:eastAsia="Kristen ITC" w:hAnsi="Kristen ITC" w:cs="Kristen ITC"/>
          <w:b/>
          <w:color w:val="4472C4" w:themeColor="accent1"/>
          <w:sz w:val="32"/>
        </w:rPr>
      </w:pPr>
      <w:r>
        <w:rPr>
          <w:rFonts w:ascii="Kristen ITC" w:eastAsia="Kristen ITC" w:hAnsi="Kristen ITC" w:cs="Kristen ITC"/>
          <w:b/>
          <w:color w:val="4472C4" w:themeColor="accent1"/>
          <w:sz w:val="32"/>
        </w:rPr>
        <w:t xml:space="preserve">352-597-1456   </w:t>
      </w:r>
    </w:p>
    <w:p w:rsidR="00895469" w:rsidRDefault="00895469">
      <w:pPr>
        <w:spacing w:after="0"/>
        <w:ind w:left="10" w:right="4" w:hanging="10"/>
        <w:jc w:val="center"/>
        <w:rPr>
          <w:color w:val="1F3864" w:themeColor="accent1" w:themeShade="80"/>
        </w:rPr>
      </w:pPr>
    </w:p>
    <w:p w:rsidR="00895469" w:rsidRDefault="003F74C0">
      <w:pPr>
        <w:spacing w:after="0"/>
        <w:ind w:left="50"/>
        <w:jc w:val="center"/>
        <w:rPr>
          <w:rFonts w:ascii="Kristen ITC" w:eastAsia="Kristen ITC" w:hAnsi="Kristen ITC" w:cs="Kristen ITC"/>
          <w:color w:val="FF0000"/>
          <w:sz w:val="25"/>
        </w:rPr>
      </w:pPr>
      <w:r>
        <w:rPr>
          <w:rFonts w:ascii="Kristen ITC" w:eastAsia="Kristen ITC" w:hAnsi="Kristen ITC" w:cs="Kristen ITC"/>
          <w:color w:val="FF0000"/>
          <w:sz w:val="25"/>
        </w:rPr>
        <w:t xml:space="preserve"> “With the birth of Jesus in our hearts we carry light and love to the world” </w:t>
      </w:r>
    </w:p>
    <w:p w:rsidR="00895469" w:rsidRDefault="003F74C0">
      <w:pPr>
        <w:spacing w:after="0"/>
        <w:ind w:left="149"/>
        <w:jc w:val="center"/>
        <w:rPr>
          <w:rFonts w:ascii="Kristen ITC" w:eastAsia="Kristen ITC" w:hAnsi="Kristen ITC" w:cs="Kristen ITC"/>
          <w:color w:val="FF0000"/>
          <w:sz w:val="25"/>
        </w:rPr>
      </w:pPr>
      <w:r>
        <w:rPr>
          <w:rFonts w:ascii="Kristen ITC" w:eastAsia="Kristen ITC" w:hAnsi="Kristen ITC" w:cs="Kristen ITC"/>
          <w:color w:val="FF0000"/>
          <w:sz w:val="25"/>
        </w:rPr>
        <w:t xml:space="preserve"> </w:t>
      </w:r>
    </w:p>
    <w:p w:rsidR="00895469" w:rsidRDefault="003F74C0">
      <w:pPr>
        <w:spacing w:after="0"/>
        <w:ind w:left="149"/>
        <w:jc w:val="center"/>
        <w:rPr>
          <w:rFonts w:ascii="Kristen ITC" w:eastAsia="Kristen ITC" w:hAnsi="Kristen ITC" w:cs="Kristen ITC"/>
          <w:color w:val="385623" w:themeColor="accent6" w:themeShade="80"/>
          <w:sz w:val="24"/>
          <w:szCs w:val="24"/>
        </w:rPr>
      </w:pPr>
      <w:r>
        <w:rPr>
          <w:rFonts w:ascii="Kristen ITC" w:eastAsia="Kristen ITC" w:hAnsi="Kristen ITC" w:cs="Kristen ITC"/>
          <w:color w:val="385623" w:themeColor="accent6" w:themeShade="80"/>
          <w:sz w:val="24"/>
          <w:szCs w:val="24"/>
        </w:rPr>
        <w:t>In case of emergency, contact the office at 352-597-1456.</w:t>
      </w:r>
    </w:p>
    <w:p w:rsidR="00895469" w:rsidRDefault="003F74C0">
      <w:pPr>
        <w:pStyle w:val="Heading1"/>
        <w:jc w:val="left"/>
        <w:rPr>
          <w:color w:val="002060"/>
        </w:rPr>
      </w:pPr>
      <w:r>
        <w:rPr>
          <w:noProof/>
        </w:rPr>
        <w:drawing>
          <wp:inline distT="0" distB="0" distL="0" distR="0">
            <wp:extent cx="1866900" cy="93345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9"/>
                    <a:stretch>
                      <a:fillRect/>
                    </a:stretch>
                  </pic:blipFill>
                  <pic:spPr bwMode="auto">
                    <a:xfrm>
                      <a:off x="0" y="0"/>
                      <a:ext cx="1866900" cy="933450"/>
                    </a:xfrm>
                    <a:prstGeom prst="rect">
                      <a:avLst/>
                    </a:prstGeom>
                  </pic:spPr>
                </pic:pic>
              </a:graphicData>
            </a:graphic>
          </wp:inline>
        </w:drawing>
      </w:r>
      <w:r>
        <w:rPr>
          <w:color w:val="002060"/>
        </w:rPr>
        <w:t xml:space="preserve">Website: nlcww.org </w:t>
      </w:r>
      <w:r>
        <w:rPr>
          <w:noProof/>
          <w:color w:val="002060"/>
        </w:rPr>
        <w:drawing>
          <wp:inline distT="0" distB="0" distL="0" distR="0">
            <wp:extent cx="1714500" cy="52387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0"/>
                    <a:stretch>
                      <a:fillRect/>
                    </a:stretch>
                  </pic:blipFill>
                  <pic:spPr bwMode="auto">
                    <a:xfrm>
                      <a:off x="0" y="0"/>
                      <a:ext cx="1714500" cy="523875"/>
                    </a:xfrm>
                    <a:prstGeom prst="rect">
                      <a:avLst/>
                    </a:prstGeom>
                  </pic:spPr>
                </pic:pic>
              </a:graphicData>
            </a:graphic>
          </wp:inline>
        </w:drawing>
      </w:r>
    </w:p>
    <w:p w:rsidR="00895469" w:rsidRDefault="00895469"/>
    <w:p w:rsidR="00895469" w:rsidRDefault="00895469"/>
    <w:p w:rsidR="00895469" w:rsidRDefault="003F74C0">
      <w:pPr>
        <w:spacing w:after="9" w:line="247" w:lineRule="auto"/>
        <w:ind w:left="176" w:hanging="10"/>
        <w:jc w:val="center"/>
        <w:rPr>
          <w:rFonts w:ascii="Arial" w:eastAsia="Arial" w:hAnsi="Arial" w:cs="Arial"/>
          <w:b/>
          <w:i/>
          <w:sz w:val="24"/>
        </w:rPr>
      </w:pPr>
      <w:r>
        <w:rPr>
          <w:noProof/>
        </w:rPr>
        <w:drawing>
          <wp:inline distT="0" distB="0" distL="0" distR="0">
            <wp:extent cx="6859905" cy="1200150"/>
            <wp:effectExtent l="0" t="0" r="0" b="0"/>
            <wp:docPr id="4" name="Picture 17" descr="Image result for nursery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7" descr="Image result for nursery provided"/>
                    <pic:cNvPicPr>
                      <a:picLocks noChangeAspect="1" noChangeArrowheads="1"/>
                    </pic:cNvPicPr>
                  </pic:nvPicPr>
                  <pic:blipFill>
                    <a:blip r:embed="rId11"/>
                    <a:stretch>
                      <a:fillRect/>
                    </a:stretch>
                  </pic:blipFill>
                  <pic:spPr bwMode="auto">
                    <a:xfrm>
                      <a:off x="0" y="0"/>
                      <a:ext cx="6859905" cy="1200150"/>
                    </a:xfrm>
                    <a:prstGeom prst="rect">
                      <a:avLst/>
                    </a:prstGeom>
                  </pic:spPr>
                </pic:pic>
              </a:graphicData>
            </a:graphic>
          </wp:inline>
        </w:drawing>
      </w:r>
    </w:p>
    <w:p w:rsidR="00895469" w:rsidRDefault="00895469">
      <w:pPr>
        <w:spacing w:after="9" w:line="247" w:lineRule="auto"/>
        <w:ind w:left="176" w:hanging="10"/>
        <w:jc w:val="center"/>
        <w:rPr>
          <w:rFonts w:ascii="Arial" w:eastAsia="Arial" w:hAnsi="Arial" w:cs="Arial"/>
          <w:b/>
          <w:i/>
          <w:sz w:val="24"/>
        </w:rPr>
      </w:pPr>
    </w:p>
    <w:p w:rsidR="00895469" w:rsidRDefault="003F74C0">
      <w:pPr>
        <w:spacing w:after="0" w:line="247" w:lineRule="auto"/>
        <w:ind w:right="3196"/>
        <w:jc w:val="right"/>
        <w:rPr>
          <w:rFonts w:ascii="Kristen ITC" w:hAnsi="Kristen ITC"/>
          <w:color w:val="CC3399"/>
          <w:sz w:val="32"/>
          <w:szCs w:val="32"/>
        </w:rPr>
      </w:pPr>
      <w:r>
        <w:rPr>
          <w:rFonts w:ascii="Kristen ITC" w:eastAsia="Arial" w:hAnsi="Kristen ITC" w:cs="Arial"/>
          <w:color w:val="CC3399"/>
          <w:sz w:val="32"/>
          <w:szCs w:val="32"/>
        </w:rPr>
        <w:t>Please see Cindy in the nursery.</w:t>
      </w:r>
    </w:p>
    <w:p w:rsidR="00895469" w:rsidRDefault="003F74C0">
      <w:pPr>
        <w:pStyle w:val="Heading1"/>
        <w:rPr>
          <w:rFonts w:ascii="Algerian" w:hAnsi="Algerian"/>
          <w:color w:val="7030A0"/>
          <w:sz w:val="72"/>
          <w:szCs w:val="72"/>
        </w:rPr>
      </w:pPr>
      <w:r>
        <w:rPr>
          <w:rFonts w:ascii="Algerian" w:hAnsi="Algerian"/>
          <w:color w:val="7030A0"/>
          <w:sz w:val="72"/>
          <w:szCs w:val="72"/>
        </w:rPr>
        <w:lastRenderedPageBreak/>
        <w:t>SPIRITUAL LIFE</w:t>
      </w:r>
    </w:p>
    <w:p w:rsidR="00895469" w:rsidRDefault="003F74C0">
      <w:pPr>
        <w:spacing w:after="119" w:line="247" w:lineRule="auto"/>
        <w:ind w:left="-5" w:hanging="10"/>
        <w:rPr>
          <w:rFonts w:ascii="Arial" w:hAnsi="Arial" w:cs="Arial"/>
          <w:b/>
          <w:sz w:val="28"/>
          <w:szCs w:val="28"/>
        </w:rPr>
      </w:pPr>
      <w:r>
        <w:rPr>
          <w:noProof/>
        </w:rPr>
        <w:drawing>
          <wp:inline distT="0" distB="0" distL="0" distR="0">
            <wp:extent cx="1409700" cy="1466850"/>
            <wp:effectExtent l="0" t="0" r="0" b="0"/>
            <wp:docPr id="5" name="Picture 73" descr="Image result for church council p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3" descr="Image result for church council president"/>
                    <pic:cNvPicPr>
                      <a:picLocks noChangeAspect="1" noChangeArrowheads="1"/>
                    </pic:cNvPicPr>
                  </pic:nvPicPr>
                  <pic:blipFill>
                    <a:blip r:embed="rId12"/>
                    <a:stretch>
                      <a:fillRect/>
                    </a:stretch>
                  </pic:blipFill>
                  <pic:spPr bwMode="auto">
                    <a:xfrm>
                      <a:off x="0" y="0"/>
                      <a:ext cx="1409700" cy="1466850"/>
                    </a:xfrm>
                    <a:prstGeom prst="rect">
                      <a:avLst/>
                    </a:prstGeom>
                  </pic:spPr>
                </pic:pic>
              </a:graphicData>
            </a:graphic>
          </wp:inline>
        </w:drawing>
      </w:r>
      <w:r>
        <w:rPr>
          <w:rFonts w:ascii="Arial" w:hAnsi="Arial" w:cs="Arial"/>
          <w:b/>
          <w:sz w:val="28"/>
          <w:szCs w:val="28"/>
        </w:rPr>
        <w:t xml:space="preserve">     NATIVITY LUTHERAN CHURCH COUNCIL</w:t>
      </w:r>
    </w:p>
    <w:p w:rsidR="00895469" w:rsidRDefault="003F74C0">
      <w:pPr>
        <w:jc w:val="center"/>
        <w:rPr>
          <w:rFonts w:ascii="Arial" w:hAnsi="Arial" w:cs="Arial"/>
          <w:b/>
          <w:sz w:val="28"/>
          <w:szCs w:val="28"/>
        </w:rPr>
      </w:pPr>
      <w:r>
        <w:rPr>
          <w:rFonts w:ascii="Arial" w:hAnsi="Arial" w:cs="Arial"/>
          <w:b/>
          <w:sz w:val="28"/>
          <w:szCs w:val="28"/>
        </w:rPr>
        <w:t>PROGRESS REPORT</w:t>
      </w:r>
    </w:p>
    <w:p w:rsidR="00895469" w:rsidRDefault="003F74C0">
      <w:pPr>
        <w:jc w:val="center"/>
        <w:rPr>
          <w:rFonts w:ascii="Arial" w:hAnsi="Arial" w:cs="Arial"/>
          <w:b/>
          <w:sz w:val="28"/>
          <w:szCs w:val="28"/>
        </w:rPr>
      </w:pPr>
      <w:r>
        <w:rPr>
          <w:rFonts w:ascii="Arial" w:hAnsi="Arial" w:cs="Arial"/>
          <w:b/>
          <w:sz w:val="28"/>
          <w:szCs w:val="28"/>
          <w:u w:val="single"/>
        </w:rPr>
        <w:t>JANUARY – JUNE 2017</w:t>
      </w:r>
    </w:p>
    <w:p w:rsidR="00895469" w:rsidRDefault="003F74C0">
      <w:pPr>
        <w:jc w:val="both"/>
        <w:rPr>
          <w:rFonts w:ascii="Arial" w:hAnsi="Arial" w:cs="Arial"/>
          <w:sz w:val="24"/>
          <w:szCs w:val="24"/>
        </w:rPr>
      </w:pPr>
      <w:r>
        <w:rPr>
          <w:rFonts w:ascii="Arial" w:hAnsi="Arial" w:cs="Arial"/>
          <w:sz w:val="24"/>
          <w:szCs w:val="24"/>
        </w:rPr>
        <w:t xml:space="preserve">   At the inception of my term I stated that there were several things we must take into consideration and questions we must ask ourselves.</w:t>
      </w:r>
    </w:p>
    <w:p w:rsidR="00895469" w:rsidRDefault="003F74C0">
      <w:pPr>
        <w:jc w:val="both"/>
        <w:rPr>
          <w:rFonts w:ascii="Arial" w:hAnsi="Arial" w:cs="Arial"/>
          <w:sz w:val="24"/>
          <w:szCs w:val="24"/>
        </w:rPr>
      </w:pPr>
      <w:r>
        <w:rPr>
          <w:rFonts w:ascii="Arial" w:hAnsi="Arial" w:cs="Arial"/>
          <w:sz w:val="24"/>
          <w:szCs w:val="24"/>
        </w:rPr>
        <w:t>Questions such as, where did we come from? Where are we now? Where do we want to go? How do we get there?  It’s not that the honeymoon is over with our new pastor, because we have seen him ‘dug in’ and faced the many challenges with charisma and most of all a great sense of faith and a confidence that God always work things out in His time.</w:t>
      </w:r>
    </w:p>
    <w:p w:rsidR="00895469" w:rsidRDefault="003F74C0">
      <w:pPr>
        <w:jc w:val="both"/>
        <w:rPr>
          <w:rFonts w:ascii="Arial" w:hAnsi="Arial" w:cs="Arial"/>
          <w:sz w:val="24"/>
          <w:szCs w:val="24"/>
        </w:rPr>
      </w:pPr>
      <w:r>
        <w:rPr>
          <w:rFonts w:ascii="Arial" w:hAnsi="Arial" w:cs="Arial"/>
          <w:sz w:val="24"/>
          <w:szCs w:val="24"/>
        </w:rPr>
        <w:t xml:space="preserve">   Pastor and I have been meeting on a weekly basis, these meetings do bring a sense of cooperation and support as we put our heads together to bring issues to Council.  We have also met with the ministries here at Nativity Lutheran to see their work in progress.  Our Pastor has been networking with ministers from other denominations in the community to see how Nativity can cooperate in solving some of the issues facing us and the entire community.</w:t>
      </w:r>
    </w:p>
    <w:p w:rsidR="00895469" w:rsidRDefault="003F74C0">
      <w:pPr>
        <w:jc w:val="both"/>
        <w:rPr>
          <w:rFonts w:ascii="Arial" w:hAnsi="Arial" w:cs="Arial"/>
          <w:sz w:val="24"/>
          <w:szCs w:val="24"/>
        </w:rPr>
      </w:pPr>
      <w:r>
        <w:rPr>
          <w:rFonts w:ascii="Arial" w:hAnsi="Arial" w:cs="Arial"/>
          <w:sz w:val="24"/>
          <w:szCs w:val="24"/>
        </w:rPr>
        <w:t xml:space="preserve">   Negotiations with Crown Castle for transfer of the Cell Tower were successfully completed, all funds were dispersed as recommended by the Finance and Tower Committees. Meetings with administration and maintenance personnel were held for performance updates, this resulted in the updating of job descriptions. This should improve and enhance their performances with services to Nativity.</w:t>
      </w:r>
    </w:p>
    <w:p w:rsidR="00895469" w:rsidRDefault="003F74C0">
      <w:pPr>
        <w:jc w:val="both"/>
        <w:rPr>
          <w:rFonts w:ascii="Arial" w:hAnsi="Arial" w:cs="Arial"/>
          <w:sz w:val="24"/>
          <w:szCs w:val="24"/>
        </w:rPr>
      </w:pPr>
      <w:r>
        <w:rPr>
          <w:rFonts w:ascii="Arial" w:hAnsi="Arial" w:cs="Arial"/>
          <w:sz w:val="24"/>
          <w:szCs w:val="24"/>
        </w:rPr>
        <w:t xml:space="preserve">  The lack of communications has been addressed with the establishment of the Communications Committee. While still a work in progress, the outlook is great and with the Social media, Radio programming, and Website platforms, Nativity Lutheran will have an open door to the world. The Website will also have information readily valuable about Nativity Lutheran to the congregation and its many ministries, to prevent conflict when scheduling events. </w:t>
      </w:r>
    </w:p>
    <w:p w:rsidR="00895469" w:rsidRDefault="003F74C0">
      <w:pPr>
        <w:jc w:val="both"/>
        <w:rPr>
          <w:rFonts w:ascii="Arial" w:hAnsi="Arial" w:cs="Arial"/>
          <w:sz w:val="24"/>
          <w:szCs w:val="24"/>
        </w:rPr>
      </w:pPr>
      <w:r>
        <w:rPr>
          <w:rFonts w:ascii="Arial" w:hAnsi="Arial" w:cs="Arial"/>
          <w:sz w:val="24"/>
          <w:szCs w:val="24"/>
        </w:rPr>
        <w:t xml:space="preserve">  The reorganization of the Mutual Ministries is gradually progressing as ministries and committees reformat, there is added interest as being in concert with the communications committee everyone will be informed in a timely manner.</w:t>
      </w:r>
    </w:p>
    <w:p w:rsidR="00895469" w:rsidRDefault="003F74C0">
      <w:pPr>
        <w:jc w:val="both"/>
        <w:rPr>
          <w:rFonts w:ascii="Arial" w:hAnsi="Arial" w:cs="Arial"/>
          <w:sz w:val="24"/>
          <w:szCs w:val="24"/>
        </w:rPr>
      </w:pPr>
      <w:r>
        <w:rPr>
          <w:rFonts w:ascii="Arial" w:hAnsi="Arial" w:cs="Arial"/>
          <w:sz w:val="24"/>
          <w:szCs w:val="24"/>
        </w:rPr>
        <w:t xml:space="preserve">  We reached out to members who have not attended church for some time to check on their welfare and status to find out what can we do to have them return to Nativity. The reasons were varied and taken into consideration, but were also respected. We will keep them in our prayers.</w:t>
      </w:r>
    </w:p>
    <w:p w:rsidR="00895469" w:rsidRDefault="003F74C0">
      <w:pPr>
        <w:jc w:val="both"/>
        <w:rPr>
          <w:rFonts w:ascii="Arial" w:hAnsi="Arial" w:cs="Arial"/>
          <w:sz w:val="24"/>
          <w:szCs w:val="24"/>
        </w:rPr>
      </w:pPr>
      <w:r>
        <w:rPr>
          <w:rFonts w:ascii="Arial" w:hAnsi="Arial" w:cs="Arial"/>
          <w:sz w:val="24"/>
          <w:szCs w:val="24"/>
        </w:rPr>
        <w:t xml:space="preserve">  The Property Committee has been hard at work upgrading the lighting on the campus to LED lighting. With this new energy efficient lighting the church should see a reduction in the energy bill over time.  </w:t>
      </w:r>
      <w:r>
        <w:rPr>
          <w:rFonts w:ascii="Arial" w:hAnsi="Arial" w:cs="Arial"/>
          <w:sz w:val="24"/>
          <w:szCs w:val="24"/>
        </w:rPr>
        <w:lastRenderedPageBreak/>
        <w:t xml:space="preserve">During the annual audit and a subsequent first quarter audit, concerns were expressed over the use of the Nativity Credit card. This concern was addressed with the Treasurer and office manager and procedures are in place for control. </w:t>
      </w:r>
    </w:p>
    <w:p w:rsidR="00895469" w:rsidRDefault="003F74C0">
      <w:pPr>
        <w:jc w:val="both"/>
        <w:rPr>
          <w:rFonts w:ascii="Arial" w:hAnsi="Arial" w:cs="Arial"/>
          <w:sz w:val="24"/>
          <w:szCs w:val="24"/>
        </w:rPr>
      </w:pPr>
      <w:r>
        <w:rPr>
          <w:rFonts w:ascii="Arial" w:hAnsi="Arial" w:cs="Arial"/>
          <w:sz w:val="24"/>
          <w:szCs w:val="24"/>
        </w:rPr>
        <w:t xml:space="preserve">  The goal of Council to have a Youth Committee in place to oversee the needs of youth at Nativity Lutheran and the community has been reached. This was through the efforts of the Lay Leadership Committee chaired by </w:t>
      </w:r>
      <w:proofErr w:type="spellStart"/>
      <w:r>
        <w:rPr>
          <w:rFonts w:ascii="Arial" w:hAnsi="Arial" w:cs="Arial"/>
          <w:sz w:val="24"/>
          <w:szCs w:val="24"/>
        </w:rPr>
        <w:t>Carlan</w:t>
      </w:r>
      <w:proofErr w:type="spellEnd"/>
      <w:r>
        <w:rPr>
          <w:rFonts w:ascii="Arial" w:hAnsi="Arial" w:cs="Arial"/>
          <w:sz w:val="24"/>
          <w:szCs w:val="24"/>
        </w:rPr>
        <w:t xml:space="preserve"> Helgeson.  Finding candidates to fill vacancies on Council has been a daunting and disappointing task, the reason brought my attention is the afternoon timing of the meetings. Members who are interested are still in the work force and declined because of the time constraint. The interest is there but a change in meeting times must be made and is currently being contemplated by Council. </w:t>
      </w:r>
    </w:p>
    <w:p w:rsidR="00895469" w:rsidRDefault="003F74C0">
      <w:pPr>
        <w:jc w:val="both"/>
        <w:rPr>
          <w:rFonts w:ascii="Arial" w:hAnsi="Arial" w:cs="Arial"/>
          <w:sz w:val="24"/>
          <w:szCs w:val="24"/>
        </w:rPr>
      </w:pPr>
      <w:r>
        <w:rPr>
          <w:rFonts w:ascii="Arial" w:hAnsi="Arial" w:cs="Arial"/>
          <w:sz w:val="24"/>
          <w:szCs w:val="24"/>
        </w:rPr>
        <w:t xml:space="preserve">  Reports by the Treasurer and Financial secretary indicate that even with a decline in attendance, giving has been a little below budgeted however not to the point of placing us in great financial danger. Thanks to all members who have answered the call for increased giving, we will maintain composure moving ahead and staying in focus. While remaining on course and embracing the future, we should observe trends and make the necessary adjustments to bridge the gap between current members, and those we are trying to reach out to because we want them to be a part of our church family.   With God’s help and our Faith, we can hopefully achieve our goals.     Al Wright </w:t>
      </w:r>
    </w:p>
    <w:p w:rsidR="00895469" w:rsidRDefault="003F74C0">
      <w:pPr>
        <w:spacing w:after="119" w:line="247" w:lineRule="auto"/>
        <w:ind w:left="-5" w:hanging="10"/>
        <w:jc w:val="center"/>
        <w:rPr>
          <w:rFonts w:ascii="Arial" w:hAnsi="Arial" w:cs="Arial"/>
          <w:b/>
          <w:sz w:val="28"/>
          <w:szCs w:val="28"/>
          <w:u w:val="single"/>
          <w:lang w:val="en"/>
        </w:rPr>
      </w:pPr>
      <w:r>
        <w:rPr>
          <w:noProof/>
        </w:rPr>
        <w:drawing>
          <wp:inline distT="0" distB="9525" distL="0" distR="0">
            <wp:extent cx="3695700" cy="2124075"/>
            <wp:effectExtent l="0" t="0" r="0" b="0"/>
            <wp:docPr id="6" name="Picture 10" descr="Image result for new members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descr="Image result for new members class"/>
                    <pic:cNvPicPr>
                      <a:picLocks noChangeAspect="1" noChangeArrowheads="1"/>
                    </pic:cNvPicPr>
                  </pic:nvPicPr>
                  <pic:blipFill>
                    <a:blip r:embed="rId13"/>
                    <a:stretch>
                      <a:fillRect/>
                    </a:stretch>
                  </pic:blipFill>
                  <pic:spPr bwMode="auto">
                    <a:xfrm>
                      <a:off x="0" y="0"/>
                      <a:ext cx="3695700" cy="2124075"/>
                    </a:xfrm>
                    <a:prstGeom prst="rect">
                      <a:avLst/>
                    </a:prstGeom>
                  </pic:spPr>
                </pic:pic>
              </a:graphicData>
            </a:graphic>
          </wp:inline>
        </w:drawing>
      </w:r>
    </w:p>
    <w:p w:rsidR="00895469" w:rsidRDefault="003F74C0">
      <w:pPr>
        <w:spacing w:after="200" w:line="240" w:lineRule="auto"/>
        <w:jc w:val="center"/>
        <w:rPr>
          <w:rFonts w:ascii="Times New Roman" w:eastAsia="Times New Roman" w:hAnsi="Times New Roman" w:cs="Times New Roman"/>
          <w:color w:val="00000A"/>
          <w:sz w:val="28"/>
          <w:szCs w:val="28"/>
        </w:rPr>
      </w:pPr>
      <w:r>
        <w:rPr>
          <w:rFonts w:ascii="Arial" w:eastAsia="Times New Roman" w:hAnsi="Arial" w:cs="Arial"/>
          <w:b/>
          <w:bCs/>
          <w:sz w:val="28"/>
          <w:szCs w:val="28"/>
        </w:rPr>
        <w:t>Inquirers Class and Orientation to Nativity</w:t>
      </w:r>
      <w:r>
        <w:rPr>
          <w:rFonts w:ascii="Arial" w:eastAsia="Times New Roman" w:hAnsi="Arial" w:cs="Arial"/>
          <w:sz w:val="28"/>
          <w:szCs w:val="28"/>
        </w:rPr>
        <w:t>:</w:t>
      </w:r>
    </w:p>
    <w:p w:rsidR="00895469" w:rsidRDefault="003F74C0">
      <w:pPr>
        <w:spacing w:after="200" w:line="240" w:lineRule="auto"/>
        <w:jc w:val="center"/>
        <w:rPr>
          <w:rFonts w:ascii="Times New Roman" w:eastAsia="Times New Roman" w:hAnsi="Times New Roman" w:cs="Times New Roman"/>
          <w:b/>
          <w:color w:val="00000A"/>
          <w:sz w:val="28"/>
          <w:szCs w:val="28"/>
        </w:rPr>
      </w:pPr>
      <w:r>
        <w:rPr>
          <w:rFonts w:ascii="Arial" w:eastAsia="Times New Roman" w:hAnsi="Arial" w:cs="Arial"/>
          <w:b/>
          <w:sz w:val="28"/>
          <w:szCs w:val="28"/>
        </w:rPr>
        <w:t>Saturday, September 23, 2017, 10:00 am - 2:30 pm, lunch included</w:t>
      </w:r>
    </w:p>
    <w:p w:rsidR="00895469" w:rsidRDefault="003F74C0">
      <w:pPr>
        <w:spacing w:after="200" w:line="240" w:lineRule="auto"/>
        <w:jc w:val="both"/>
        <w:rPr>
          <w:rFonts w:ascii="Times New Roman" w:eastAsia="Times New Roman" w:hAnsi="Times New Roman" w:cs="Times New Roman"/>
          <w:color w:val="00000A"/>
          <w:sz w:val="24"/>
          <w:szCs w:val="24"/>
        </w:rPr>
      </w:pPr>
      <w:r>
        <w:rPr>
          <w:rFonts w:ascii="Arial" w:eastAsia="Times New Roman" w:hAnsi="Arial" w:cs="Arial"/>
          <w:sz w:val="24"/>
          <w:szCs w:val="24"/>
        </w:rPr>
        <w:t>Whether you are new to Lutheran Theology or a lifelong Lutheran, you may enjoy a class that explores the basics of Lutheran doctrine such us Grace, Redemption, Sanctification, Mission, and more. We will also go over Spiritual Gifts, structure and ministries at Nativity. If you have a conflict with the date, please know that the class is offered in the Winter and in the Fall. The following themes will be explored.</w:t>
      </w:r>
    </w:p>
    <w:p w:rsidR="00895469" w:rsidRDefault="003F74C0">
      <w:pPr>
        <w:numPr>
          <w:ilvl w:val="0"/>
          <w:numId w:val="1"/>
        </w:numPr>
        <w:spacing w:after="0" w:line="240" w:lineRule="auto"/>
        <w:jc w:val="both"/>
        <w:textAlignment w:val="baseline"/>
        <w:rPr>
          <w:rFonts w:ascii="Arial" w:eastAsia="Times New Roman" w:hAnsi="Arial" w:cs="Arial"/>
          <w:sz w:val="24"/>
          <w:szCs w:val="24"/>
        </w:rPr>
      </w:pPr>
      <w:r>
        <w:rPr>
          <w:rFonts w:ascii="Arial" w:eastAsia="Times New Roman" w:hAnsi="Arial" w:cs="Arial"/>
          <w:sz w:val="24"/>
          <w:szCs w:val="24"/>
        </w:rPr>
        <w:t>Why do we need a Lutheran Theology? What is Grace? How do Lutherans read and interpret the Word of God?</w:t>
      </w:r>
    </w:p>
    <w:p w:rsidR="00895469" w:rsidRDefault="003F74C0">
      <w:pPr>
        <w:numPr>
          <w:ilvl w:val="0"/>
          <w:numId w:val="1"/>
        </w:numPr>
        <w:spacing w:after="0" w:line="240" w:lineRule="auto"/>
        <w:jc w:val="both"/>
        <w:textAlignment w:val="baseline"/>
        <w:rPr>
          <w:rFonts w:ascii="Arial" w:eastAsia="Times New Roman" w:hAnsi="Arial" w:cs="Arial"/>
          <w:sz w:val="24"/>
          <w:szCs w:val="24"/>
        </w:rPr>
      </w:pPr>
      <w:r>
        <w:rPr>
          <w:rFonts w:ascii="Arial" w:eastAsia="Times New Roman" w:hAnsi="Arial" w:cs="Arial"/>
          <w:sz w:val="24"/>
          <w:szCs w:val="24"/>
        </w:rPr>
        <w:t>Sacramental Life and The Holy Trinity.</w:t>
      </w:r>
    </w:p>
    <w:p w:rsidR="00895469" w:rsidRDefault="003F74C0">
      <w:pPr>
        <w:numPr>
          <w:ilvl w:val="0"/>
          <w:numId w:val="1"/>
        </w:numPr>
        <w:spacing w:after="0" w:line="240" w:lineRule="auto"/>
        <w:jc w:val="both"/>
        <w:textAlignment w:val="baseline"/>
        <w:rPr>
          <w:rFonts w:ascii="Arial" w:eastAsia="Times New Roman" w:hAnsi="Arial" w:cs="Arial"/>
          <w:sz w:val="24"/>
          <w:szCs w:val="24"/>
        </w:rPr>
      </w:pPr>
      <w:r>
        <w:rPr>
          <w:rFonts w:ascii="Arial" w:eastAsia="Times New Roman" w:hAnsi="Arial" w:cs="Arial"/>
          <w:sz w:val="24"/>
          <w:szCs w:val="24"/>
        </w:rPr>
        <w:t>What do we mean by “vocation”? What is mission and why and how is the Church involved?</w:t>
      </w:r>
    </w:p>
    <w:p w:rsidR="00895469" w:rsidRDefault="003F74C0">
      <w:pPr>
        <w:numPr>
          <w:ilvl w:val="0"/>
          <w:numId w:val="1"/>
        </w:numPr>
        <w:spacing w:after="0" w:line="240" w:lineRule="auto"/>
        <w:jc w:val="both"/>
        <w:textAlignment w:val="baseline"/>
        <w:rPr>
          <w:rFonts w:ascii="Arial" w:eastAsia="Times New Roman" w:hAnsi="Arial" w:cs="Arial"/>
          <w:sz w:val="24"/>
          <w:szCs w:val="24"/>
        </w:rPr>
      </w:pPr>
      <w:r>
        <w:rPr>
          <w:rFonts w:ascii="Arial" w:eastAsia="Times New Roman" w:hAnsi="Arial" w:cs="Arial"/>
          <w:sz w:val="24"/>
          <w:szCs w:val="24"/>
        </w:rPr>
        <w:t>Law &amp; Gospel; Saints &amp; Sinners; the Two Kingdoms.</w:t>
      </w:r>
    </w:p>
    <w:p w:rsidR="00895469" w:rsidRDefault="003F74C0">
      <w:pPr>
        <w:numPr>
          <w:ilvl w:val="0"/>
          <w:numId w:val="1"/>
        </w:numPr>
        <w:spacing w:after="0" w:line="240" w:lineRule="auto"/>
        <w:jc w:val="both"/>
        <w:textAlignment w:val="baseline"/>
        <w:rPr>
          <w:rFonts w:ascii="Arial" w:eastAsia="Times New Roman" w:hAnsi="Arial" w:cs="Arial"/>
          <w:sz w:val="24"/>
          <w:szCs w:val="24"/>
        </w:rPr>
      </w:pPr>
      <w:r>
        <w:rPr>
          <w:rFonts w:ascii="Arial" w:eastAsia="Times New Roman" w:hAnsi="Arial" w:cs="Arial"/>
          <w:sz w:val="24"/>
          <w:szCs w:val="24"/>
        </w:rPr>
        <w:t>Spiritual Gifts Inventory.</w:t>
      </w:r>
    </w:p>
    <w:p w:rsidR="00895469" w:rsidRDefault="003F74C0">
      <w:pPr>
        <w:numPr>
          <w:ilvl w:val="0"/>
          <w:numId w:val="1"/>
        </w:numPr>
        <w:spacing w:after="200" w:line="240" w:lineRule="auto"/>
        <w:jc w:val="both"/>
        <w:textAlignment w:val="baseline"/>
        <w:rPr>
          <w:rFonts w:ascii="Arial" w:eastAsia="Times New Roman" w:hAnsi="Arial" w:cs="Arial"/>
          <w:sz w:val="24"/>
          <w:szCs w:val="24"/>
        </w:rPr>
      </w:pPr>
      <w:r>
        <w:rPr>
          <w:rFonts w:ascii="Arial" w:eastAsia="Times New Roman" w:hAnsi="Arial" w:cs="Arial"/>
          <w:sz w:val="24"/>
          <w:szCs w:val="24"/>
        </w:rPr>
        <w:t>Structure and Ministries.</w:t>
      </w:r>
    </w:p>
    <w:p w:rsidR="00895469" w:rsidRDefault="003F74C0">
      <w:pPr>
        <w:spacing w:after="200" w:line="240" w:lineRule="auto"/>
        <w:jc w:val="both"/>
      </w:pPr>
      <w:r>
        <w:rPr>
          <w:rFonts w:ascii="Arial" w:eastAsia="Times New Roman" w:hAnsi="Arial" w:cs="Arial"/>
          <w:color w:val="00000A"/>
          <w:sz w:val="24"/>
          <w:szCs w:val="24"/>
        </w:rPr>
        <w:t>Register by contacting the church office at</w:t>
      </w:r>
      <w:r>
        <w:rPr>
          <w:rFonts w:eastAsia="Times New Roman"/>
          <w:color w:val="00000A"/>
          <w:sz w:val="24"/>
          <w:szCs w:val="24"/>
        </w:rPr>
        <w:t xml:space="preserve"> </w:t>
      </w:r>
      <w:r>
        <w:rPr>
          <w:rFonts w:ascii="Arial" w:eastAsia="Times New Roman" w:hAnsi="Arial" w:cs="Arial"/>
          <w:b/>
          <w:bCs/>
          <w:color w:val="00000A"/>
          <w:sz w:val="24"/>
          <w:szCs w:val="24"/>
        </w:rPr>
        <w:t>352-597-1456</w:t>
      </w:r>
      <w:r>
        <w:rPr>
          <w:rFonts w:ascii="Arial" w:eastAsia="Times New Roman" w:hAnsi="Arial" w:cs="Arial"/>
          <w:color w:val="00000A"/>
          <w:sz w:val="24"/>
          <w:szCs w:val="24"/>
        </w:rPr>
        <w:t>, mark your interest to attend on the back of a pew card in church</w:t>
      </w:r>
      <w:r>
        <w:rPr>
          <w:rFonts w:ascii="Arial" w:eastAsia="Times New Roman" w:hAnsi="Arial" w:cs="Arial"/>
          <w:b/>
          <w:bCs/>
          <w:color w:val="00000A"/>
          <w:sz w:val="24"/>
          <w:szCs w:val="24"/>
        </w:rPr>
        <w:t xml:space="preserve"> </w:t>
      </w:r>
      <w:r>
        <w:rPr>
          <w:rFonts w:ascii="Arial" w:eastAsia="Times New Roman" w:hAnsi="Arial" w:cs="Arial"/>
          <w:color w:val="00000A"/>
          <w:sz w:val="24"/>
          <w:szCs w:val="24"/>
        </w:rPr>
        <w:t xml:space="preserve">or send an e-mail to Pr. Giuseppe at </w:t>
      </w:r>
      <w:hyperlink r:id="rId14">
        <w:r>
          <w:rPr>
            <w:rStyle w:val="InternetLink"/>
            <w:rFonts w:ascii="Arial" w:eastAsia="Times New Roman" w:hAnsi="Arial" w:cs="Arial"/>
            <w:sz w:val="24"/>
            <w:szCs w:val="24"/>
          </w:rPr>
          <w:t>pastormattei@nlcww.org</w:t>
        </w:r>
      </w:hyperlink>
      <w:r>
        <w:rPr>
          <w:rFonts w:ascii="Arial" w:eastAsia="Times New Roman" w:hAnsi="Arial" w:cs="Arial"/>
          <w:color w:val="00000A"/>
          <w:sz w:val="24"/>
          <w:szCs w:val="24"/>
        </w:rPr>
        <w:t>.</w:t>
      </w:r>
    </w:p>
    <w:p w:rsidR="00895469" w:rsidRDefault="003F74C0">
      <w:pPr>
        <w:spacing w:after="200" w:line="240" w:lineRule="auto"/>
        <w:jc w:val="right"/>
        <w:rPr>
          <w:rFonts w:ascii="Times New Roman" w:eastAsia="Times New Roman" w:hAnsi="Times New Roman" w:cs="Times New Roman"/>
          <w:color w:val="00000A"/>
          <w:sz w:val="24"/>
          <w:szCs w:val="24"/>
        </w:rPr>
      </w:pPr>
      <w:r>
        <w:rPr>
          <w:noProof/>
        </w:rPr>
        <w:lastRenderedPageBreak/>
        <w:drawing>
          <wp:inline distT="0" distB="9525" distL="0" distR="0">
            <wp:extent cx="3600450" cy="1819275"/>
            <wp:effectExtent l="0" t="0" r="0" b="0"/>
            <wp:docPr id="7" name="Picture 16" descr="Image result for reformation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6" descr="Image result for reformation events"/>
                    <pic:cNvPicPr>
                      <a:picLocks noChangeAspect="1" noChangeArrowheads="1"/>
                    </pic:cNvPicPr>
                  </pic:nvPicPr>
                  <pic:blipFill>
                    <a:blip r:embed="rId15"/>
                    <a:stretch>
                      <a:fillRect/>
                    </a:stretch>
                  </pic:blipFill>
                  <pic:spPr bwMode="auto">
                    <a:xfrm>
                      <a:off x="0" y="0"/>
                      <a:ext cx="3600450" cy="1819275"/>
                    </a:xfrm>
                    <a:prstGeom prst="rect">
                      <a:avLst/>
                    </a:prstGeom>
                  </pic:spPr>
                </pic:pic>
              </a:graphicData>
            </a:graphic>
          </wp:inline>
        </w:drawing>
      </w:r>
    </w:p>
    <w:p w:rsidR="00895469" w:rsidRDefault="003F74C0">
      <w:pPr>
        <w:spacing w:after="150" w:line="240" w:lineRule="auto"/>
        <w:jc w:val="both"/>
        <w:outlineLvl w:val="2"/>
        <w:rPr>
          <w:rFonts w:ascii="Arial" w:eastAsia="Times New Roman" w:hAnsi="Arial" w:cs="Arial"/>
          <w:b/>
          <w:color w:val="333333"/>
          <w:sz w:val="24"/>
          <w:szCs w:val="24"/>
          <w:u w:val="single"/>
        </w:rPr>
      </w:pPr>
      <w:r>
        <w:rPr>
          <w:rFonts w:ascii="Open Sans" w:hAnsi="Open Sans" w:cs="Helvetica"/>
          <w:color w:val="777777"/>
          <w:sz w:val="21"/>
          <w:szCs w:val="21"/>
        </w:rPr>
        <w:t>fbsynod.org</w:t>
      </w:r>
      <w:r>
        <w:rPr>
          <w:rFonts w:ascii="Open Sans" w:hAnsi="Open Sans" w:cs="Helvetica"/>
          <w:noProof/>
          <w:color w:val="777777"/>
          <w:sz w:val="21"/>
          <w:szCs w:val="21"/>
        </w:rPr>
        <w:drawing>
          <wp:inline distT="0" distB="9525" distL="0" distR="9525">
            <wp:extent cx="5324475" cy="542925"/>
            <wp:effectExtent l="0" t="0" r="0" b="0"/>
            <wp:docPr id="8" name="Picture 11" descr="Florida-Bahamas Syn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descr="Florida-Bahamas Synod"/>
                    <pic:cNvPicPr>
                      <a:picLocks noChangeAspect="1" noChangeArrowheads="1"/>
                    </pic:cNvPicPr>
                  </pic:nvPicPr>
                  <pic:blipFill>
                    <a:blip r:embed="rId16"/>
                    <a:stretch>
                      <a:fillRect/>
                    </a:stretch>
                  </pic:blipFill>
                  <pic:spPr bwMode="auto">
                    <a:xfrm>
                      <a:off x="0" y="0"/>
                      <a:ext cx="5324475" cy="542925"/>
                    </a:xfrm>
                    <a:prstGeom prst="rect">
                      <a:avLst/>
                    </a:prstGeom>
                  </pic:spPr>
                </pic:pic>
              </a:graphicData>
            </a:graphic>
          </wp:inline>
        </w:drawing>
      </w:r>
    </w:p>
    <w:p w:rsidR="00895469" w:rsidRDefault="003F74C0">
      <w:pPr>
        <w:spacing w:after="150" w:line="240" w:lineRule="auto"/>
        <w:jc w:val="both"/>
        <w:outlineLvl w:val="2"/>
        <w:rPr>
          <w:rFonts w:ascii="Arial" w:eastAsia="Times New Roman" w:hAnsi="Arial" w:cs="Arial"/>
          <w:b/>
          <w:color w:val="333333"/>
          <w:sz w:val="24"/>
          <w:szCs w:val="24"/>
          <w:u w:val="single"/>
        </w:rPr>
      </w:pPr>
      <w:r>
        <w:rPr>
          <w:rFonts w:ascii="Arial" w:eastAsia="Times New Roman" w:hAnsi="Arial" w:cs="Arial"/>
          <w:b/>
          <w:color w:val="333333"/>
          <w:sz w:val="24"/>
          <w:szCs w:val="24"/>
          <w:u w:val="single"/>
        </w:rPr>
        <w:t>What happened in the Reformation?</w:t>
      </w:r>
    </w:p>
    <w:p w:rsidR="00895469" w:rsidRDefault="003F74C0">
      <w:pPr>
        <w:spacing w:after="360" w:line="240" w:lineRule="auto"/>
        <w:jc w:val="both"/>
        <w:rPr>
          <w:rFonts w:ascii="Arial" w:eastAsia="Times New Roman" w:hAnsi="Arial" w:cs="Arial"/>
          <w:color w:val="333333"/>
          <w:sz w:val="24"/>
          <w:szCs w:val="24"/>
        </w:rPr>
      </w:pPr>
      <w:r>
        <w:rPr>
          <w:rFonts w:ascii="Arial" w:eastAsia="Times New Roman" w:hAnsi="Arial" w:cs="Arial"/>
          <w:color w:val="333333"/>
          <w:sz w:val="24"/>
          <w:szCs w:val="24"/>
        </w:rPr>
        <w:t>Martin Luther posted his “Ninety-Five Theses” in Wittenberg on Oct. 31, 1517, and the resulting debate about Christian teaching and practice led to changes that have shaped the course of Western Christianity for almost 500 years. At the heart of these wide-reaching changes was a deep conviction that God’s mercy or grace in Jesus is given freely to all. When Luther and others learned to trust God’s mercy with “a living, daring confidence,” they discovered in that faith the freedom to give themselves generously, lovingly in all of life’s undertakings with everyone they met.</w:t>
      </w:r>
    </w:p>
    <w:p w:rsidR="00895469" w:rsidRDefault="003F74C0">
      <w:pPr>
        <w:spacing w:after="360" w:line="240" w:lineRule="auto"/>
        <w:jc w:val="both"/>
        <w:rPr>
          <w:rFonts w:ascii="Arial" w:eastAsia="Times New Roman" w:hAnsi="Arial" w:cs="Arial"/>
          <w:color w:val="333333"/>
          <w:sz w:val="24"/>
          <w:szCs w:val="24"/>
        </w:rPr>
      </w:pPr>
      <w:r>
        <w:rPr>
          <w:rFonts w:ascii="Arial" w:eastAsia="Times New Roman" w:hAnsi="Arial" w:cs="Arial"/>
          <w:color w:val="333333"/>
          <w:sz w:val="24"/>
          <w:szCs w:val="24"/>
        </w:rPr>
        <w:t>The changes began with a critical look at confession and forgiveness, preaching and the sacraments — what Luther called the “means of grace.” The sale of indulgences, the practice of penance, the content of preaching, the administration of Baptism and the Lord’s Supper — all the restrictions that impeded the message of God’s mercy from being heard and received fully by all came under scrutiny. Repeatedly, Luther made changes and took initiatives to give full and free expression to the gospel, the message of God’s liberating mercy in Jesus Christ. He translated the Scriptures into German so that ordinary believers could hear the Word of God in their everyday language. He composed many hymns including “A Mighty Fortress” (based on Psalm 46) that put the Word of God to music, the language of the heart. He preached for the people in Wittenberg in simple, everyday terms, and he used those sermons as the basis for teaching resources that parents and local pastors could use — his Small and Large Catechisms.</w:t>
      </w:r>
    </w:p>
    <w:p w:rsidR="00895469" w:rsidRDefault="003F74C0">
      <w:pPr>
        <w:spacing w:before="300" w:after="150" w:line="240" w:lineRule="auto"/>
        <w:jc w:val="both"/>
        <w:outlineLvl w:val="2"/>
        <w:rPr>
          <w:rFonts w:ascii="Arial" w:eastAsia="Times New Roman" w:hAnsi="Arial" w:cs="Arial"/>
          <w:b/>
          <w:color w:val="333333"/>
          <w:sz w:val="24"/>
          <w:szCs w:val="24"/>
          <w:u w:val="single"/>
        </w:rPr>
      </w:pPr>
      <w:r>
        <w:rPr>
          <w:rFonts w:ascii="Arial" w:eastAsia="Times New Roman" w:hAnsi="Arial" w:cs="Arial"/>
          <w:b/>
          <w:color w:val="333333"/>
          <w:sz w:val="24"/>
          <w:szCs w:val="24"/>
          <w:u w:val="single"/>
        </w:rPr>
        <w:t>Why is the Reformation still relevant?</w:t>
      </w:r>
    </w:p>
    <w:p w:rsidR="00895469" w:rsidRDefault="003F74C0">
      <w:pPr>
        <w:spacing w:after="360" w:line="240" w:lineRule="auto"/>
        <w:jc w:val="both"/>
        <w:rPr>
          <w:rFonts w:ascii="Arial" w:eastAsia="Times New Roman" w:hAnsi="Arial" w:cs="Arial"/>
          <w:color w:val="333333"/>
          <w:sz w:val="24"/>
          <w:szCs w:val="24"/>
        </w:rPr>
      </w:pPr>
      <w:r>
        <w:rPr>
          <w:rFonts w:ascii="Arial" w:eastAsia="Times New Roman" w:hAnsi="Arial" w:cs="Arial"/>
          <w:color w:val="333333"/>
          <w:sz w:val="24"/>
          <w:szCs w:val="24"/>
        </w:rPr>
        <w:t>The Lutheran Reformation offers to Christian communities everywhere a liberating way of listening to and speaking the Scriptures. The Reformation teaching that Christ’s life flows through faith into a life of service to the neighbor is especially liberating in our culture today.</w:t>
      </w:r>
    </w:p>
    <w:p w:rsidR="00895469" w:rsidRDefault="003F74C0">
      <w:pPr>
        <w:spacing w:after="360" w:line="240" w:lineRule="auto"/>
        <w:jc w:val="both"/>
        <w:rPr>
          <w:rFonts w:ascii="Arial" w:eastAsia="Times New Roman" w:hAnsi="Arial" w:cs="Arial"/>
          <w:color w:val="333333"/>
          <w:sz w:val="24"/>
          <w:szCs w:val="24"/>
        </w:rPr>
      </w:pPr>
      <w:r>
        <w:rPr>
          <w:rFonts w:ascii="Arial" w:eastAsia="Times New Roman" w:hAnsi="Arial" w:cs="Arial"/>
          <w:color w:val="333333"/>
          <w:sz w:val="24"/>
          <w:szCs w:val="24"/>
        </w:rPr>
        <w:t>The evangelical Lutheran Reformation offers the promise of God’s love that makes possible a life of “living, daring confidence in God’s grace.”</w:t>
      </w:r>
    </w:p>
    <w:p w:rsidR="00895469" w:rsidRDefault="003F74C0">
      <w:pPr>
        <w:spacing w:after="360" w:line="240" w:lineRule="auto"/>
        <w:jc w:val="both"/>
        <w:rPr>
          <w:rFonts w:ascii="Arial" w:eastAsia="Times New Roman" w:hAnsi="Arial" w:cs="Arial"/>
          <w:color w:val="333333"/>
          <w:sz w:val="24"/>
          <w:szCs w:val="24"/>
        </w:rPr>
      </w:pPr>
      <w:r>
        <w:rPr>
          <w:rFonts w:ascii="Arial" w:eastAsia="Times New Roman" w:hAnsi="Arial" w:cs="Arial"/>
          <w:color w:val="333333"/>
          <w:sz w:val="24"/>
          <w:szCs w:val="24"/>
        </w:rPr>
        <w:t>The Reformation teaching that faith is the work of God’s Holy Spirit is especially liberating in a culture that assumes a faith relationship with God is an act of human “free will.”</w:t>
      </w:r>
    </w:p>
    <w:p w:rsidR="00895469" w:rsidRDefault="00895469">
      <w:pPr>
        <w:spacing w:after="360" w:line="240" w:lineRule="auto"/>
        <w:jc w:val="both"/>
        <w:rPr>
          <w:rFonts w:ascii="Arial" w:eastAsia="Times New Roman" w:hAnsi="Arial" w:cs="Arial"/>
          <w:color w:val="333333"/>
          <w:sz w:val="24"/>
          <w:szCs w:val="24"/>
        </w:rPr>
      </w:pPr>
    </w:p>
    <w:p w:rsidR="00895469" w:rsidRDefault="003F74C0">
      <w:pPr>
        <w:spacing w:after="360" w:line="240" w:lineRule="auto"/>
        <w:jc w:val="both"/>
        <w:rPr>
          <w:rFonts w:ascii="Arial" w:eastAsia="Times New Roman" w:hAnsi="Arial" w:cs="Arial"/>
          <w:color w:val="333333"/>
          <w:sz w:val="24"/>
          <w:szCs w:val="24"/>
        </w:rPr>
      </w:pPr>
      <w:r>
        <w:rPr>
          <w:rFonts w:ascii="Arial" w:eastAsia="Times New Roman" w:hAnsi="Arial" w:cs="Arial"/>
          <w:color w:val="333333"/>
          <w:sz w:val="24"/>
          <w:szCs w:val="24"/>
        </w:rPr>
        <w:lastRenderedPageBreak/>
        <w:t>Many, both within Christian communities and beyond, are held captive by ideologies that limit the full scope of God’s mercy in Christ to demographic groups defined sociologically by certain beliefs, behaviors or experiences. The Reformation teaching that Christ’s life flows through faith into a life of service to the neighbor is especially liberating in a culture that makes religious life into a demonstration of one’s own worthiness and privilege to the disadvantage of others.</w:t>
      </w:r>
    </w:p>
    <w:p w:rsidR="00895469" w:rsidRDefault="003F74C0">
      <w:pPr>
        <w:spacing w:before="300" w:after="150" w:line="240" w:lineRule="auto"/>
        <w:jc w:val="both"/>
        <w:outlineLvl w:val="2"/>
        <w:rPr>
          <w:rFonts w:ascii="Arial" w:eastAsia="Times New Roman" w:hAnsi="Arial" w:cs="Arial"/>
          <w:b/>
          <w:color w:val="333333"/>
          <w:sz w:val="24"/>
          <w:szCs w:val="24"/>
          <w:u w:val="single"/>
        </w:rPr>
      </w:pPr>
      <w:r>
        <w:rPr>
          <w:rFonts w:ascii="Arial" w:eastAsia="Times New Roman" w:hAnsi="Arial" w:cs="Arial"/>
          <w:b/>
          <w:color w:val="333333"/>
          <w:sz w:val="24"/>
          <w:szCs w:val="24"/>
          <w:u w:val="single"/>
        </w:rPr>
        <w:t>How is the ELCA observing the 500th anniversary of the Reformation?</w:t>
      </w:r>
    </w:p>
    <w:p w:rsidR="00895469" w:rsidRDefault="003F74C0">
      <w:pPr>
        <w:spacing w:after="360" w:line="240" w:lineRule="auto"/>
        <w:jc w:val="both"/>
        <w:rPr>
          <w:rFonts w:ascii="Arial" w:eastAsia="Times New Roman" w:hAnsi="Arial" w:cs="Arial"/>
          <w:color w:val="333333"/>
          <w:sz w:val="24"/>
          <w:szCs w:val="24"/>
        </w:rPr>
      </w:pPr>
      <w:r>
        <w:rPr>
          <w:rFonts w:ascii="Arial" w:eastAsia="Times New Roman" w:hAnsi="Arial" w:cs="Arial"/>
          <w:color w:val="333333"/>
          <w:sz w:val="24"/>
          <w:szCs w:val="24"/>
        </w:rPr>
        <w:t>The ELCA is one church body organized in three expressions — congregations, synods and the churchwide organization. Each expression has its functions, but all three share a common mission of doing God’s work in the world and proclaiming the good news of Jesus Christ. Congregations, members, synods and other institutions of the ELCA will be observing the 500th anniversary of the Reformation by a variety of events and activities in the coming years. Many of the local activities will reflect the magnitude of work being done on a national and international scale.</w:t>
      </w:r>
    </w:p>
    <w:p w:rsidR="00895469" w:rsidRDefault="003F74C0">
      <w:pPr>
        <w:spacing w:after="360" w:line="240" w:lineRule="auto"/>
        <w:jc w:val="both"/>
        <w:rPr>
          <w:rFonts w:ascii="Arial" w:eastAsia="Times New Roman" w:hAnsi="Arial" w:cs="Arial"/>
          <w:color w:val="333333"/>
          <w:sz w:val="24"/>
          <w:szCs w:val="24"/>
        </w:rPr>
      </w:pPr>
      <w:r>
        <w:rPr>
          <w:rFonts w:ascii="Arial" w:eastAsia="Times New Roman" w:hAnsi="Arial" w:cs="Arial"/>
          <w:color w:val="333333"/>
          <w:sz w:val="24"/>
          <w:szCs w:val="24"/>
        </w:rPr>
        <w:t>Some areas of engagement will surround acknowledging what Martin Luther did to spark the Reformation, revisiting the roots of our Lutheran beliefs and what those roots mean today for us and our engagement with others.</w:t>
      </w:r>
    </w:p>
    <w:p w:rsidR="00895469" w:rsidRDefault="003F74C0">
      <w:pPr>
        <w:spacing w:after="360" w:line="240" w:lineRule="auto"/>
        <w:jc w:val="both"/>
        <w:rPr>
          <w:rFonts w:ascii="Arial" w:eastAsia="Times New Roman" w:hAnsi="Arial" w:cs="Arial"/>
          <w:color w:val="333333"/>
          <w:sz w:val="24"/>
          <w:szCs w:val="24"/>
        </w:rPr>
      </w:pPr>
      <w:r>
        <w:rPr>
          <w:rFonts w:ascii="Arial" w:eastAsia="Times New Roman" w:hAnsi="Arial" w:cs="Arial"/>
          <w:color w:val="333333"/>
          <w:sz w:val="24"/>
          <w:szCs w:val="24"/>
        </w:rPr>
        <w:t>In these activities, the ELCA seeks to find in this historic milestone an occasion to give a confident and joyful witness of the life and freedom in Jesus Christ that is for all.</w:t>
      </w:r>
    </w:p>
    <w:p w:rsidR="00895469" w:rsidRDefault="003F74C0">
      <w:pPr>
        <w:spacing w:after="360" w:line="240" w:lineRule="auto"/>
        <w:jc w:val="both"/>
        <w:rPr>
          <w:rFonts w:ascii="Arial" w:eastAsia="Times New Roman" w:hAnsi="Arial" w:cs="Arial"/>
          <w:color w:val="333333"/>
          <w:sz w:val="24"/>
          <w:szCs w:val="24"/>
        </w:rPr>
      </w:pPr>
      <w:r>
        <w:rPr>
          <w:noProof/>
        </w:rPr>
        <w:drawing>
          <wp:inline distT="0" distB="0" distL="0" distR="0">
            <wp:extent cx="6860540" cy="666750"/>
            <wp:effectExtent l="0" t="0" r="0" b="0"/>
            <wp:docPr id="9" name="Picture 5" descr="Image result for reformation boa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Image result for reformation boarder"/>
                    <pic:cNvPicPr>
                      <a:picLocks noChangeAspect="1" noChangeArrowheads="1"/>
                    </pic:cNvPicPr>
                  </pic:nvPicPr>
                  <pic:blipFill>
                    <a:blip r:embed="rId17"/>
                    <a:stretch>
                      <a:fillRect/>
                    </a:stretch>
                  </pic:blipFill>
                  <pic:spPr bwMode="auto">
                    <a:xfrm>
                      <a:off x="0" y="0"/>
                      <a:ext cx="6860540" cy="666750"/>
                    </a:xfrm>
                    <a:prstGeom prst="rect">
                      <a:avLst/>
                    </a:prstGeom>
                  </pic:spPr>
                </pic:pic>
              </a:graphicData>
            </a:graphic>
          </wp:inline>
        </w:drawing>
      </w:r>
    </w:p>
    <w:p w:rsidR="00895469" w:rsidRDefault="003F74C0">
      <w:pPr>
        <w:spacing w:line="240" w:lineRule="auto"/>
        <w:jc w:val="center"/>
        <w:rPr>
          <w:rFonts w:ascii="Arial" w:eastAsia="Times New Roman" w:hAnsi="Arial" w:cs="Arial"/>
          <w:color w:val="222222"/>
          <w:sz w:val="27"/>
          <w:szCs w:val="27"/>
          <w:lang w:val="en"/>
        </w:rPr>
      </w:pPr>
      <w:r>
        <w:rPr>
          <w:noProof/>
        </w:rPr>
        <w:drawing>
          <wp:inline distT="0" distB="9525" distL="0" distR="0">
            <wp:extent cx="2498090" cy="714375"/>
            <wp:effectExtent l="0" t="0" r="0" b="0"/>
            <wp:docPr id="10" name="Picture 9" descr="Image result for yout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Image result for youth group"/>
                    <pic:cNvPicPr>
                      <a:picLocks noChangeAspect="1" noChangeArrowheads="1"/>
                    </pic:cNvPicPr>
                  </pic:nvPicPr>
                  <pic:blipFill>
                    <a:blip r:embed="rId18"/>
                    <a:stretch>
                      <a:fillRect/>
                    </a:stretch>
                  </pic:blipFill>
                  <pic:spPr bwMode="auto">
                    <a:xfrm>
                      <a:off x="0" y="0"/>
                      <a:ext cx="2498090" cy="714375"/>
                    </a:xfrm>
                    <a:prstGeom prst="rect">
                      <a:avLst/>
                    </a:prstGeom>
                  </pic:spPr>
                </pic:pic>
              </a:graphicData>
            </a:graphic>
          </wp:inline>
        </w:drawing>
      </w:r>
    </w:p>
    <w:p w:rsidR="00895469" w:rsidRDefault="003F74C0">
      <w:pPr>
        <w:spacing w:line="240" w:lineRule="auto"/>
        <w:jc w:val="center"/>
        <w:rPr>
          <w:rFonts w:ascii="Arial" w:eastAsia="Times New Roman" w:hAnsi="Arial" w:cs="Arial"/>
          <w:b/>
          <w:color w:val="25CF39"/>
          <w:sz w:val="28"/>
          <w:szCs w:val="28"/>
          <w:u w:val="single"/>
          <w:lang w:val="en"/>
        </w:rPr>
      </w:pPr>
      <w:r>
        <w:rPr>
          <w:rFonts w:ascii="Arial" w:eastAsia="Times New Roman" w:hAnsi="Arial" w:cs="Arial"/>
          <w:b/>
          <w:color w:val="25CF39"/>
          <w:sz w:val="28"/>
          <w:szCs w:val="28"/>
          <w:u w:val="single"/>
          <w:lang w:val="en"/>
        </w:rPr>
        <w:t>YOUTH VS. ADULT GAME NIGHT</w:t>
      </w:r>
    </w:p>
    <w:p w:rsidR="00895469" w:rsidRDefault="00895469">
      <w:pPr>
        <w:spacing w:line="240" w:lineRule="auto"/>
        <w:jc w:val="center"/>
        <w:rPr>
          <w:rFonts w:ascii="Arial" w:eastAsia="Times New Roman" w:hAnsi="Arial" w:cs="Arial"/>
          <w:b/>
          <w:vanish/>
          <w:color w:val="25CF39"/>
          <w:sz w:val="28"/>
          <w:szCs w:val="28"/>
          <w:u w:val="single"/>
          <w:lang w:val="en"/>
        </w:rPr>
      </w:pPr>
    </w:p>
    <w:p w:rsidR="00895469" w:rsidRDefault="003F74C0">
      <w:pPr>
        <w:pStyle w:val="NoSpacing"/>
        <w:jc w:val="both"/>
        <w:rPr>
          <w:rFonts w:ascii="Arial" w:hAnsi="Arial" w:cs="Arial"/>
          <w:sz w:val="24"/>
          <w:szCs w:val="24"/>
        </w:rPr>
      </w:pPr>
      <w:r>
        <w:rPr>
          <w:rFonts w:ascii="Arial" w:hAnsi="Arial" w:cs="Arial"/>
          <w:sz w:val="24"/>
          <w:szCs w:val="24"/>
        </w:rPr>
        <w:t xml:space="preserve">Nativity’s Youth will take on any of our Adult challengers at: </w:t>
      </w:r>
      <w:r w:rsidRPr="006D5BB8">
        <w:rPr>
          <w:rFonts w:ascii="Arial" w:hAnsi="Arial" w:cs="Arial"/>
          <w:b/>
          <w:sz w:val="24"/>
          <w:szCs w:val="24"/>
        </w:rPr>
        <w:t xml:space="preserve">Youth vs. Adults Game Night </w:t>
      </w:r>
      <w:r>
        <w:rPr>
          <w:rFonts w:ascii="Arial" w:hAnsi="Arial" w:cs="Arial"/>
          <w:sz w:val="24"/>
          <w:szCs w:val="24"/>
        </w:rPr>
        <w:t xml:space="preserve">on </w:t>
      </w:r>
    </w:p>
    <w:p w:rsidR="006D5BB8" w:rsidRDefault="003F74C0">
      <w:pPr>
        <w:pStyle w:val="NoSpacing"/>
        <w:jc w:val="both"/>
        <w:rPr>
          <w:rFonts w:ascii="Arial" w:hAnsi="Arial" w:cs="Arial"/>
          <w:sz w:val="24"/>
          <w:szCs w:val="24"/>
        </w:rPr>
      </w:pPr>
      <w:r>
        <w:rPr>
          <w:rFonts w:ascii="Arial" w:hAnsi="Arial" w:cs="Arial"/>
          <w:b/>
          <w:sz w:val="24"/>
          <w:szCs w:val="24"/>
        </w:rPr>
        <w:t>Friday, October 6</w:t>
      </w:r>
      <w:r>
        <w:rPr>
          <w:rFonts w:ascii="Arial" w:hAnsi="Arial" w:cs="Arial"/>
          <w:b/>
          <w:sz w:val="24"/>
          <w:szCs w:val="24"/>
          <w:vertAlign w:val="superscript"/>
        </w:rPr>
        <w:t>th</w:t>
      </w:r>
      <w:r>
        <w:rPr>
          <w:rFonts w:ascii="Arial" w:hAnsi="Arial" w:cs="Arial"/>
          <w:b/>
          <w:sz w:val="24"/>
          <w:szCs w:val="24"/>
        </w:rPr>
        <w:t>, 5:30 pm at Nativity.</w:t>
      </w:r>
      <w:r>
        <w:rPr>
          <w:rFonts w:ascii="Arial" w:hAnsi="Arial" w:cs="Arial"/>
          <w:sz w:val="24"/>
          <w:szCs w:val="24"/>
        </w:rPr>
        <w:t xml:space="preserve"> We will play</w:t>
      </w:r>
      <w:r w:rsidR="006D5BB8">
        <w:rPr>
          <w:rFonts w:ascii="Arial" w:hAnsi="Arial" w:cs="Arial"/>
          <w:sz w:val="24"/>
          <w:szCs w:val="24"/>
        </w:rPr>
        <w:t xml:space="preserve"> </w:t>
      </w:r>
      <w:r>
        <w:rPr>
          <w:rFonts w:ascii="Arial" w:hAnsi="Arial" w:cs="Arial"/>
          <w:sz w:val="24"/>
          <w:szCs w:val="24"/>
        </w:rPr>
        <w:t xml:space="preserve">Pictionary, Charades and other games. </w:t>
      </w:r>
    </w:p>
    <w:p w:rsidR="00895469" w:rsidRDefault="003F74C0">
      <w:pPr>
        <w:pStyle w:val="NoSpacing"/>
        <w:jc w:val="both"/>
        <w:rPr>
          <w:rFonts w:ascii="Arial" w:hAnsi="Arial" w:cs="Arial"/>
          <w:sz w:val="24"/>
          <w:szCs w:val="24"/>
        </w:rPr>
      </w:pPr>
      <w:r>
        <w:rPr>
          <w:rFonts w:ascii="Arial" w:hAnsi="Arial" w:cs="Arial"/>
          <w:sz w:val="24"/>
          <w:szCs w:val="24"/>
        </w:rPr>
        <w:t>Youth will supply the pizza and drinks. Signup sheet is on the kiosk in the narthex.</w:t>
      </w:r>
    </w:p>
    <w:p w:rsidR="00895469" w:rsidRDefault="00895469">
      <w:pPr>
        <w:pStyle w:val="NoSpacing"/>
        <w:jc w:val="both"/>
        <w:rPr>
          <w:rFonts w:ascii="Arial" w:hAnsi="Arial" w:cs="Arial"/>
          <w:sz w:val="24"/>
          <w:szCs w:val="24"/>
        </w:rPr>
      </w:pPr>
    </w:p>
    <w:p w:rsidR="00895469" w:rsidRDefault="003F74C0">
      <w:pPr>
        <w:pStyle w:val="NoSpacing"/>
        <w:jc w:val="center"/>
        <w:rPr>
          <w:rFonts w:ascii="Arial" w:hAnsi="Arial" w:cs="Arial"/>
          <w:sz w:val="24"/>
          <w:szCs w:val="24"/>
        </w:rPr>
      </w:pPr>
      <w:r>
        <w:rPr>
          <w:noProof/>
        </w:rPr>
        <w:drawing>
          <wp:inline distT="0" distB="9525" distL="0" distR="0">
            <wp:extent cx="1466850" cy="1419225"/>
            <wp:effectExtent l="0" t="0" r="0" b="0"/>
            <wp:docPr id="11" name="Picture 15" descr="Image result for count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5" descr="Image result for countdown"/>
                    <pic:cNvPicPr>
                      <a:picLocks noChangeAspect="1" noChangeArrowheads="1"/>
                    </pic:cNvPicPr>
                  </pic:nvPicPr>
                  <pic:blipFill>
                    <a:blip r:embed="rId19"/>
                    <a:stretch>
                      <a:fillRect/>
                    </a:stretch>
                  </pic:blipFill>
                  <pic:spPr bwMode="auto">
                    <a:xfrm>
                      <a:off x="0" y="0"/>
                      <a:ext cx="1466850" cy="1419225"/>
                    </a:xfrm>
                    <a:prstGeom prst="rect">
                      <a:avLst/>
                    </a:prstGeom>
                  </pic:spPr>
                </pic:pic>
              </a:graphicData>
            </a:graphic>
          </wp:inline>
        </w:drawing>
      </w:r>
    </w:p>
    <w:p w:rsidR="00895469" w:rsidRDefault="00895469">
      <w:pPr>
        <w:pStyle w:val="NoSpacing"/>
        <w:jc w:val="center"/>
        <w:rPr>
          <w:rFonts w:ascii="Arial" w:hAnsi="Arial" w:cs="Arial"/>
          <w:b/>
          <w:sz w:val="24"/>
          <w:szCs w:val="24"/>
        </w:rPr>
      </w:pPr>
    </w:p>
    <w:p w:rsidR="00895469" w:rsidRDefault="003F74C0">
      <w:pPr>
        <w:pStyle w:val="NoSpacing"/>
        <w:jc w:val="center"/>
        <w:rPr>
          <w:rFonts w:ascii="Arial" w:hAnsi="Arial" w:cs="Arial"/>
          <w:b/>
          <w:sz w:val="28"/>
          <w:szCs w:val="28"/>
        </w:rPr>
      </w:pPr>
      <w:r>
        <w:rPr>
          <w:rFonts w:ascii="Arial" w:hAnsi="Arial" w:cs="Arial"/>
          <w:b/>
          <w:sz w:val="28"/>
          <w:szCs w:val="28"/>
        </w:rPr>
        <w:t xml:space="preserve">THE ELCA YOUTH GATHERING </w:t>
      </w:r>
    </w:p>
    <w:p w:rsidR="00895469" w:rsidRDefault="003F74C0">
      <w:pPr>
        <w:pStyle w:val="NoSpacing"/>
        <w:jc w:val="center"/>
        <w:rPr>
          <w:rFonts w:ascii="Arial" w:hAnsi="Arial" w:cs="Arial"/>
          <w:b/>
          <w:sz w:val="24"/>
          <w:szCs w:val="24"/>
        </w:rPr>
      </w:pPr>
      <w:r>
        <w:rPr>
          <w:rFonts w:ascii="Arial" w:hAnsi="Arial" w:cs="Arial"/>
          <w:b/>
          <w:sz w:val="24"/>
          <w:szCs w:val="24"/>
        </w:rPr>
        <w:t>Houston, Texas. June 27-July 4.</w:t>
      </w:r>
    </w:p>
    <w:p w:rsidR="00895469" w:rsidRDefault="003F74C0">
      <w:pPr>
        <w:pStyle w:val="NoSpacing"/>
        <w:jc w:val="center"/>
        <w:rPr>
          <w:rFonts w:ascii="Arial" w:hAnsi="Arial" w:cs="Arial"/>
          <w:b/>
          <w:sz w:val="24"/>
          <w:szCs w:val="24"/>
        </w:rPr>
      </w:pPr>
      <w:r>
        <w:rPr>
          <w:rFonts w:ascii="Arial" w:hAnsi="Arial" w:cs="Arial"/>
          <w:b/>
          <w:sz w:val="24"/>
          <w:szCs w:val="24"/>
        </w:rPr>
        <w:t xml:space="preserve">304 Days </w:t>
      </w:r>
      <w:r>
        <w:rPr>
          <w:rFonts w:ascii="Arial" w:hAnsi="Arial" w:cs="Arial"/>
          <w:b/>
          <w:i/>
          <w:sz w:val="24"/>
          <w:szCs w:val="24"/>
        </w:rPr>
        <w:t>(as of August 26, 2017)</w:t>
      </w:r>
    </w:p>
    <w:p w:rsidR="00895469" w:rsidRDefault="003F74C0">
      <w:pPr>
        <w:spacing w:after="360" w:line="240" w:lineRule="auto"/>
        <w:jc w:val="center"/>
        <w:rPr>
          <w:rFonts w:ascii="Arial" w:eastAsia="Times New Roman" w:hAnsi="Arial" w:cs="Arial"/>
          <w:b/>
          <w:color w:val="333333"/>
          <w:sz w:val="28"/>
          <w:szCs w:val="28"/>
          <w:u w:val="single"/>
        </w:rPr>
      </w:pPr>
      <w:r>
        <w:rPr>
          <w:rFonts w:ascii="Arial" w:eastAsia="Times New Roman" w:hAnsi="Arial" w:cs="Arial"/>
          <w:b/>
          <w:color w:val="00000A"/>
          <w:sz w:val="28"/>
          <w:szCs w:val="28"/>
          <w:u w:val="single"/>
          <w:lang w:val="en"/>
        </w:rPr>
        <w:lastRenderedPageBreak/>
        <w:t xml:space="preserve">The USF College of Arts and Sciences and the Department of Religious Studies presents: </w:t>
      </w:r>
    </w:p>
    <w:p w:rsidR="00895469" w:rsidRDefault="003F74C0">
      <w:pPr>
        <w:spacing w:after="360" w:line="240" w:lineRule="auto"/>
        <w:jc w:val="center"/>
        <w:rPr>
          <w:rFonts w:ascii="Arial" w:eastAsia="Times New Roman" w:hAnsi="Arial" w:cs="Arial"/>
          <w:color w:val="333333"/>
          <w:sz w:val="24"/>
          <w:szCs w:val="24"/>
        </w:rPr>
      </w:pPr>
      <w:r>
        <w:rPr>
          <w:noProof/>
        </w:rPr>
        <w:drawing>
          <wp:inline distT="0" distB="0" distL="0" distR="6350">
            <wp:extent cx="5270500" cy="1504950"/>
            <wp:effectExtent l="0" t="0" r="0" b="0"/>
            <wp:docPr id="12" name="Picture 64" descr="Image may contain: 1 person, text and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4" descr="Image may contain: 1 person, text and closeup"/>
                    <pic:cNvPicPr>
                      <a:picLocks noChangeAspect="1" noChangeArrowheads="1"/>
                    </pic:cNvPicPr>
                  </pic:nvPicPr>
                  <pic:blipFill>
                    <a:blip r:embed="rId20"/>
                    <a:stretch>
                      <a:fillRect/>
                    </a:stretch>
                  </pic:blipFill>
                  <pic:spPr bwMode="auto">
                    <a:xfrm>
                      <a:off x="0" y="0"/>
                      <a:ext cx="5270500" cy="1504950"/>
                    </a:xfrm>
                    <a:prstGeom prst="rect">
                      <a:avLst/>
                    </a:prstGeom>
                  </pic:spPr>
                </pic:pic>
              </a:graphicData>
            </a:graphic>
          </wp:inline>
        </w:drawing>
      </w:r>
    </w:p>
    <w:p w:rsidR="00895469" w:rsidRDefault="003F74C0">
      <w:pPr>
        <w:pStyle w:val="Heading1"/>
        <w:textAlignment w:val="top"/>
        <w:rPr>
          <w:rFonts w:ascii="Arial" w:eastAsia="Times New Roman" w:hAnsi="Arial" w:cs="Arial"/>
          <w:color w:val="00000A"/>
          <w:sz w:val="24"/>
          <w:szCs w:val="24"/>
          <w:u w:val="none"/>
          <w:lang w:val="en"/>
        </w:rPr>
      </w:pPr>
      <w:r>
        <w:rPr>
          <w:rFonts w:ascii="Arial" w:eastAsia="Times New Roman" w:hAnsi="Arial" w:cs="Arial"/>
          <w:color w:val="00000A"/>
          <w:sz w:val="24"/>
          <w:szCs w:val="24"/>
          <w:u w:val="none"/>
          <w:lang w:val="en"/>
        </w:rPr>
        <w:t>Presented by Dean Bell, Ph.D., Provost and Vice President,</w:t>
      </w:r>
    </w:p>
    <w:p w:rsidR="00895469" w:rsidRDefault="003F74C0">
      <w:pPr>
        <w:pStyle w:val="Heading1"/>
        <w:textAlignment w:val="top"/>
        <w:rPr>
          <w:rFonts w:ascii="Arial" w:eastAsia="Times New Roman" w:hAnsi="Arial" w:cs="Arial"/>
          <w:i/>
          <w:color w:val="00000A"/>
          <w:sz w:val="24"/>
          <w:szCs w:val="24"/>
          <w:u w:val="none"/>
          <w:lang w:val="en"/>
        </w:rPr>
      </w:pPr>
      <w:r>
        <w:rPr>
          <w:rFonts w:ascii="Arial" w:eastAsia="Times New Roman" w:hAnsi="Arial" w:cs="Arial"/>
          <w:color w:val="00000A"/>
          <w:sz w:val="24"/>
          <w:szCs w:val="24"/>
          <w:u w:val="none"/>
          <w:lang w:val="en"/>
        </w:rPr>
        <w:t xml:space="preserve"> </w:t>
      </w:r>
      <w:proofErr w:type="spellStart"/>
      <w:r>
        <w:rPr>
          <w:rFonts w:ascii="Arial" w:eastAsia="Times New Roman" w:hAnsi="Arial" w:cs="Arial"/>
          <w:i/>
          <w:color w:val="00000A"/>
          <w:sz w:val="24"/>
          <w:szCs w:val="24"/>
          <w:u w:val="none"/>
          <w:lang w:val="en"/>
        </w:rPr>
        <w:t>Spertus</w:t>
      </w:r>
      <w:proofErr w:type="spellEnd"/>
      <w:r>
        <w:rPr>
          <w:rFonts w:ascii="Arial" w:eastAsia="Times New Roman" w:hAnsi="Arial" w:cs="Arial"/>
          <w:i/>
          <w:color w:val="00000A"/>
          <w:sz w:val="24"/>
          <w:szCs w:val="24"/>
          <w:u w:val="none"/>
          <w:lang w:val="en"/>
        </w:rPr>
        <w:t xml:space="preserve"> Institute for Jewish Learning and Leadership.</w:t>
      </w:r>
    </w:p>
    <w:p w:rsidR="00895469" w:rsidRDefault="003F74C0">
      <w:pPr>
        <w:pStyle w:val="NoSpacing"/>
        <w:jc w:val="center"/>
        <w:rPr>
          <w:rFonts w:ascii="Arial" w:hAnsi="Arial" w:cs="Arial"/>
          <w:color w:val="00000A"/>
          <w:sz w:val="24"/>
          <w:szCs w:val="24"/>
        </w:rPr>
      </w:pPr>
      <w:r>
        <w:rPr>
          <w:noProof/>
        </w:rPr>
        <w:drawing>
          <wp:inline distT="0" distB="9525" distL="0" distR="0">
            <wp:extent cx="3124200" cy="1362075"/>
            <wp:effectExtent l="0" t="0" r="0" b="0"/>
            <wp:docPr id="13" name="Picture 71" descr="Image result for protestant re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1" descr="Image result for protestant reformation"/>
                    <pic:cNvPicPr>
                      <a:picLocks noChangeAspect="1" noChangeArrowheads="1"/>
                    </pic:cNvPicPr>
                  </pic:nvPicPr>
                  <pic:blipFill>
                    <a:blip r:embed="rId21"/>
                    <a:stretch>
                      <a:fillRect/>
                    </a:stretch>
                  </pic:blipFill>
                  <pic:spPr bwMode="auto">
                    <a:xfrm>
                      <a:off x="0" y="0"/>
                      <a:ext cx="3124200" cy="1362075"/>
                    </a:xfrm>
                    <a:prstGeom prst="rect">
                      <a:avLst/>
                    </a:prstGeom>
                  </pic:spPr>
                </pic:pic>
              </a:graphicData>
            </a:graphic>
          </wp:inline>
        </w:drawing>
      </w:r>
    </w:p>
    <w:p w:rsidR="00895469" w:rsidRDefault="003F74C0">
      <w:pPr>
        <w:pStyle w:val="NoSpacing"/>
        <w:jc w:val="center"/>
        <w:rPr>
          <w:rFonts w:ascii="Arial" w:hAnsi="Arial" w:cs="Arial"/>
          <w:b/>
          <w:color w:val="DB192B"/>
          <w:sz w:val="24"/>
          <w:szCs w:val="24"/>
        </w:rPr>
      </w:pPr>
      <w:r>
        <w:rPr>
          <w:rFonts w:ascii="Arial" w:hAnsi="Arial" w:cs="Arial"/>
          <w:color w:val="00000A"/>
          <w:sz w:val="24"/>
          <w:szCs w:val="24"/>
        </w:rPr>
        <w:t xml:space="preserve">                                </w:t>
      </w:r>
      <w:r>
        <w:rPr>
          <w:rFonts w:ascii="Arial" w:hAnsi="Arial" w:cs="Arial"/>
          <w:b/>
          <w:color w:val="DB192B"/>
          <w:sz w:val="24"/>
          <w:szCs w:val="24"/>
        </w:rPr>
        <w:t>Martin Luther and the Protestant Reformation after 500 Years</w:t>
      </w:r>
    </w:p>
    <w:p w:rsidR="00895469" w:rsidRDefault="003F74C0">
      <w:pPr>
        <w:pStyle w:val="NoSpacing"/>
        <w:jc w:val="center"/>
        <w:rPr>
          <w:rFonts w:ascii="Arial" w:hAnsi="Arial" w:cs="Arial"/>
          <w:b/>
          <w:color w:val="DB192B"/>
          <w:sz w:val="24"/>
          <w:szCs w:val="24"/>
        </w:rPr>
      </w:pPr>
      <w:r>
        <w:rPr>
          <w:rFonts w:ascii="Arial" w:hAnsi="Arial" w:cs="Arial"/>
          <w:b/>
          <w:color w:val="DB192B"/>
          <w:sz w:val="24"/>
          <w:szCs w:val="24"/>
        </w:rPr>
        <w:t xml:space="preserve">                                          Presented by Dr. Michael DeJonge. Chair </w:t>
      </w:r>
    </w:p>
    <w:p w:rsidR="00895469" w:rsidRDefault="003F74C0">
      <w:pPr>
        <w:pStyle w:val="NoSpacing"/>
        <w:jc w:val="center"/>
        <w:rPr>
          <w:rFonts w:ascii="Arial" w:hAnsi="Arial" w:cs="Arial"/>
          <w:b/>
          <w:i/>
          <w:color w:val="DB192B"/>
          <w:sz w:val="24"/>
          <w:szCs w:val="24"/>
        </w:rPr>
      </w:pPr>
      <w:r>
        <w:rPr>
          <w:rFonts w:ascii="Arial" w:hAnsi="Arial" w:cs="Arial"/>
          <w:b/>
          <w:color w:val="DB192B"/>
          <w:sz w:val="24"/>
          <w:szCs w:val="24"/>
        </w:rPr>
        <w:t xml:space="preserve">                                     </w:t>
      </w:r>
      <w:r>
        <w:rPr>
          <w:rFonts w:ascii="Arial" w:hAnsi="Arial" w:cs="Arial"/>
          <w:b/>
          <w:i/>
          <w:color w:val="DB192B"/>
          <w:sz w:val="24"/>
          <w:szCs w:val="24"/>
        </w:rPr>
        <w:t>USF Department of Religious Studies</w:t>
      </w:r>
    </w:p>
    <w:p w:rsidR="00895469" w:rsidRDefault="003F74C0">
      <w:pPr>
        <w:pStyle w:val="NoSpacing"/>
        <w:jc w:val="center"/>
        <w:rPr>
          <w:rFonts w:ascii="Arial" w:hAnsi="Arial" w:cs="Arial"/>
          <w:b/>
          <w:color w:val="DB192B"/>
          <w:sz w:val="24"/>
          <w:szCs w:val="24"/>
        </w:rPr>
      </w:pPr>
      <w:r>
        <w:rPr>
          <w:rFonts w:ascii="Arial" w:hAnsi="Arial" w:cs="Arial"/>
          <w:b/>
          <w:color w:val="DB192B"/>
          <w:sz w:val="24"/>
          <w:szCs w:val="24"/>
        </w:rPr>
        <w:t xml:space="preserve">                                         Monday, October 30, 2017    7:00 PM</w:t>
      </w:r>
    </w:p>
    <w:p w:rsidR="00895469" w:rsidRDefault="003F74C0">
      <w:pPr>
        <w:pStyle w:val="NoSpacing"/>
        <w:jc w:val="center"/>
        <w:rPr>
          <w:rFonts w:ascii="Arial" w:hAnsi="Arial" w:cs="Arial"/>
          <w:b/>
          <w:color w:val="DB192B"/>
          <w:sz w:val="24"/>
          <w:szCs w:val="24"/>
          <w14:textFill>
            <w14:solidFill>
              <w14:srgbClr w14:val="DB192B">
                <w14:lumMod w14:val="50000"/>
              </w14:srgbClr>
            </w14:solidFill>
          </w14:textFill>
        </w:rPr>
      </w:pPr>
      <w:r>
        <w:rPr>
          <w:rFonts w:ascii="Arial" w:hAnsi="Arial" w:cs="Arial"/>
          <w:b/>
          <w:color w:val="DB192B"/>
          <w:sz w:val="24"/>
          <w:szCs w:val="24"/>
        </w:rPr>
        <w:t xml:space="preserve">                                        USF </w:t>
      </w:r>
      <w:bookmarkStart w:id="0" w:name="_Hlk491547034"/>
      <w:bookmarkEnd w:id="0"/>
      <w:r>
        <w:rPr>
          <w:rFonts w:ascii="Arial" w:hAnsi="Arial" w:cs="Arial"/>
          <w:b/>
          <w:color w:val="DB192B"/>
          <w:sz w:val="24"/>
          <w:szCs w:val="24"/>
        </w:rPr>
        <w:t>C.W. Young Hall   Room 206</w:t>
      </w:r>
    </w:p>
    <w:p w:rsidR="00895469" w:rsidRDefault="00895469">
      <w:pPr>
        <w:pStyle w:val="NoSpacing"/>
        <w:jc w:val="center"/>
        <w:rPr>
          <w:rFonts w:ascii="Arial" w:hAnsi="Arial" w:cs="Arial"/>
          <w:b/>
          <w:color w:val="385623" w:themeColor="accent6" w:themeShade="80"/>
          <w:sz w:val="24"/>
          <w:szCs w:val="24"/>
        </w:rPr>
      </w:pPr>
    </w:p>
    <w:p w:rsidR="00895469" w:rsidRDefault="003F74C0">
      <w:pPr>
        <w:pStyle w:val="NoSpacing"/>
        <w:rPr>
          <w:rFonts w:ascii="Arial" w:hAnsi="Arial" w:cs="Arial"/>
          <w:color w:val="00000A"/>
          <w:sz w:val="24"/>
          <w:szCs w:val="24"/>
        </w:rPr>
      </w:pPr>
      <w:r>
        <w:rPr>
          <w:noProof/>
        </w:rPr>
        <w:drawing>
          <wp:inline distT="0" distB="0" distL="0" distR="0">
            <wp:extent cx="3505200" cy="2000250"/>
            <wp:effectExtent l="0" t="0" r="0" b="0"/>
            <wp:docPr id="14" name="Picture 70" descr="Image result for martin lu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0" descr="Image result for martin luther"/>
                    <pic:cNvPicPr>
                      <a:picLocks noChangeAspect="1" noChangeArrowheads="1"/>
                    </pic:cNvPicPr>
                  </pic:nvPicPr>
                  <pic:blipFill>
                    <a:blip r:embed="rId22"/>
                    <a:stretch>
                      <a:fillRect/>
                    </a:stretch>
                  </pic:blipFill>
                  <pic:spPr bwMode="auto">
                    <a:xfrm>
                      <a:off x="0" y="0"/>
                      <a:ext cx="3505200" cy="2000250"/>
                    </a:xfrm>
                    <a:prstGeom prst="rect">
                      <a:avLst/>
                    </a:prstGeom>
                  </pic:spPr>
                </pic:pic>
              </a:graphicData>
            </a:graphic>
          </wp:inline>
        </w:drawing>
      </w:r>
    </w:p>
    <w:p w:rsidR="00895469" w:rsidRDefault="00895469">
      <w:pPr>
        <w:pStyle w:val="NoSpacing"/>
        <w:rPr>
          <w:rFonts w:ascii="Arial" w:hAnsi="Arial" w:cs="Arial"/>
          <w:color w:val="00000A"/>
          <w:sz w:val="24"/>
          <w:szCs w:val="24"/>
        </w:rPr>
      </w:pPr>
    </w:p>
    <w:p w:rsidR="00895469" w:rsidRDefault="003F74C0">
      <w:pPr>
        <w:pStyle w:val="NoSpacing"/>
        <w:jc w:val="center"/>
        <w:rPr>
          <w:rFonts w:ascii="Arial" w:hAnsi="Arial" w:cs="Arial"/>
          <w:b/>
          <w:color w:val="385623" w:themeColor="accent6" w:themeShade="80"/>
          <w:sz w:val="24"/>
          <w:szCs w:val="24"/>
        </w:rPr>
      </w:pPr>
      <w:r>
        <w:rPr>
          <w:rFonts w:ascii="Arial" w:hAnsi="Arial" w:cs="Arial"/>
          <w:b/>
          <w:color w:val="385623" w:themeColor="accent6" w:themeShade="80"/>
          <w:sz w:val="24"/>
          <w:szCs w:val="24"/>
        </w:rPr>
        <w:t>Luther’s Legacy in Germany’s Culture</w:t>
      </w:r>
    </w:p>
    <w:p w:rsidR="00895469" w:rsidRDefault="003F74C0">
      <w:pPr>
        <w:pStyle w:val="NoSpacing"/>
        <w:jc w:val="center"/>
        <w:rPr>
          <w:rFonts w:ascii="Arial" w:hAnsi="Arial" w:cs="Arial"/>
          <w:b/>
          <w:color w:val="385623" w:themeColor="accent6" w:themeShade="80"/>
          <w:sz w:val="24"/>
          <w:szCs w:val="24"/>
        </w:rPr>
      </w:pPr>
      <w:r>
        <w:rPr>
          <w:rFonts w:ascii="Arial" w:hAnsi="Arial" w:cs="Arial"/>
          <w:b/>
          <w:color w:val="385623" w:themeColor="accent6" w:themeShade="80"/>
          <w:sz w:val="24"/>
          <w:szCs w:val="24"/>
        </w:rPr>
        <w:t>Dr. Stephen K. Schindler, Chair</w:t>
      </w:r>
    </w:p>
    <w:p w:rsidR="00895469" w:rsidRDefault="003F74C0">
      <w:pPr>
        <w:pStyle w:val="NoSpacing"/>
        <w:jc w:val="center"/>
        <w:rPr>
          <w:rFonts w:ascii="Arial" w:hAnsi="Arial" w:cs="Arial"/>
          <w:b/>
          <w:i/>
          <w:color w:val="385623" w:themeColor="accent6" w:themeShade="80"/>
          <w:sz w:val="24"/>
          <w:szCs w:val="24"/>
        </w:rPr>
      </w:pPr>
      <w:r>
        <w:rPr>
          <w:rFonts w:ascii="Arial" w:hAnsi="Arial" w:cs="Arial"/>
          <w:b/>
          <w:i/>
          <w:color w:val="385623" w:themeColor="accent6" w:themeShade="80"/>
          <w:sz w:val="24"/>
          <w:szCs w:val="24"/>
        </w:rPr>
        <w:t>USF Department of World Languages</w:t>
      </w:r>
    </w:p>
    <w:p w:rsidR="00895469" w:rsidRDefault="003F74C0">
      <w:pPr>
        <w:pStyle w:val="NoSpacing"/>
        <w:jc w:val="center"/>
        <w:rPr>
          <w:rFonts w:ascii="Arial" w:hAnsi="Arial" w:cs="Arial"/>
          <w:b/>
          <w:color w:val="385623" w:themeColor="accent6" w:themeShade="80"/>
          <w:sz w:val="24"/>
          <w:szCs w:val="24"/>
        </w:rPr>
      </w:pPr>
      <w:r>
        <w:rPr>
          <w:rFonts w:ascii="Arial" w:hAnsi="Arial" w:cs="Arial"/>
          <w:b/>
          <w:color w:val="385623" w:themeColor="accent6" w:themeShade="80"/>
          <w:sz w:val="24"/>
          <w:szCs w:val="24"/>
        </w:rPr>
        <w:t>Thursday, February 8, 2018</w:t>
      </w:r>
    </w:p>
    <w:p w:rsidR="00895469" w:rsidRDefault="003F74C0">
      <w:pPr>
        <w:pStyle w:val="NoSpacing"/>
        <w:rPr>
          <w:rFonts w:ascii="Arial" w:hAnsi="Arial" w:cs="Arial"/>
          <w:b/>
          <w:color w:val="385623" w:themeColor="accent6" w:themeShade="80"/>
          <w:sz w:val="24"/>
          <w:szCs w:val="24"/>
        </w:rPr>
      </w:pPr>
      <w:r>
        <w:rPr>
          <w:rFonts w:ascii="Arial" w:hAnsi="Arial" w:cs="Arial"/>
          <w:b/>
          <w:color w:val="385623" w:themeColor="accent6" w:themeShade="80"/>
          <w:sz w:val="24"/>
          <w:szCs w:val="24"/>
        </w:rPr>
        <w:t xml:space="preserve">                                                     USF C.W. Young Hall   Room 206</w:t>
      </w:r>
    </w:p>
    <w:p w:rsidR="00895469" w:rsidRDefault="00895469">
      <w:pPr>
        <w:pStyle w:val="NoSpacing"/>
        <w:rPr>
          <w:rFonts w:ascii="Arial" w:hAnsi="Arial" w:cs="Arial"/>
          <w:b/>
          <w:color w:val="385623" w:themeColor="accent6" w:themeShade="80"/>
          <w:sz w:val="24"/>
          <w:szCs w:val="24"/>
        </w:rPr>
      </w:pPr>
    </w:p>
    <w:p w:rsidR="00895469" w:rsidRDefault="003F74C0">
      <w:pPr>
        <w:pStyle w:val="NoSpacing"/>
        <w:jc w:val="center"/>
        <w:rPr>
          <w:rFonts w:ascii="Arial" w:hAnsi="Arial" w:cs="Arial"/>
          <w:b/>
          <w:color w:val="00000A"/>
          <w:sz w:val="36"/>
          <w:szCs w:val="36"/>
        </w:rPr>
      </w:pPr>
      <w:r>
        <w:rPr>
          <w:rFonts w:ascii="Arial" w:hAnsi="Arial" w:cs="Arial"/>
          <w:b/>
          <w:color w:val="00000A"/>
          <w:sz w:val="36"/>
          <w:szCs w:val="36"/>
        </w:rPr>
        <w:t>USF is located at: 4202 East Fowler Ave. Tampa 33620</w:t>
      </w:r>
    </w:p>
    <w:p w:rsidR="00895469" w:rsidRDefault="003F74C0">
      <w:pPr>
        <w:pStyle w:val="Heading1"/>
        <w:rPr>
          <w:rFonts w:ascii="Open Sans" w:eastAsia="Times New Roman" w:hAnsi="Open Sans" w:cs="Helvetica"/>
          <w:color w:val="777777"/>
          <w:sz w:val="21"/>
          <w:szCs w:val="21"/>
        </w:rPr>
      </w:pPr>
      <w:r>
        <w:rPr>
          <w:noProof/>
        </w:rPr>
        <w:lastRenderedPageBreak/>
        <w:drawing>
          <wp:inline distT="0" distB="0" distL="0" distR="0">
            <wp:extent cx="7810500" cy="8572500"/>
            <wp:effectExtent l="0" t="0" r="0" b="0"/>
            <wp:docPr id="15" name="fullResImage" descr="http://fbsynod.com/wp-content/uploads/2017/08/AWTC-Flyer-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ullResImage" descr="http://fbsynod.com/wp-content/uploads/2017/08/AWTC-Flyer-JPEG.jpg"/>
                    <pic:cNvPicPr>
                      <a:picLocks noChangeAspect="1" noChangeArrowheads="1"/>
                    </pic:cNvPicPr>
                  </pic:nvPicPr>
                  <pic:blipFill>
                    <a:blip r:embed="rId23"/>
                    <a:stretch>
                      <a:fillRect/>
                    </a:stretch>
                  </pic:blipFill>
                  <pic:spPr bwMode="auto">
                    <a:xfrm>
                      <a:off x="0" y="0"/>
                      <a:ext cx="7810500" cy="8572500"/>
                    </a:xfrm>
                    <a:prstGeom prst="rect">
                      <a:avLst/>
                    </a:prstGeom>
                  </pic:spPr>
                </pic:pic>
              </a:graphicData>
            </a:graphic>
          </wp:inline>
        </w:drawing>
      </w:r>
    </w:p>
    <w:p w:rsidR="00895469" w:rsidRDefault="003F74C0">
      <w:pPr>
        <w:spacing w:after="119" w:line="247" w:lineRule="auto"/>
        <w:ind w:left="-5" w:hanging="10"/>
        <w:jc w:val="center"/>
        <w:rPr>
          <w:rFonts w:ascii="Arial" w:hAnsi="Arial" w:cs="Arial"/>
          <w:b/>
          <w:color w:val="00000A"/>
          <w:sz w:val="24"/>
          <w:szCs w:val="24"/>
        </w:rPr>
      </w:pPr>
      <w:r>
        <w:rPr>
          <w:noProof/>
        </w:rPr>
        <w:lastRenderedPageBreak/>
        <w:drawing>
          <wp:inline distT="0" distB="0" distL="0" distR="9525">
            <wp:extent cx="7172325" cy="8801100"/>
            <wp:effectExtent l="0" t="0" r="0" b="0"/>
            <wp:docPr id="16" name="Image1" descr="http://fbsynod.com/wp-content/uploads/2017/08/Hymn-Festival-Flyer-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 descr="http://fbsynod.com/wp-content/uploads/2017/08/Hymn-Festival-Flyer-JPEG.jpg"/>
                    <pic:cNvPicPr>
                      <a:picLocks noChangeAspect="1" noChangeArrowheads="1"/>
                    </pic:cNvPicPr>
                  </pic:nvPicPr>
                  <pic:blipFill>
                    <a:blip r:embed="rId24"/>
                    <a:stretch>
                      <a:fillRect/>
                    </a:stretch>
                  </pic:blipFill>
                  <pic:spPr bwMode="auto">
                    <a:xfrm>
                      <a:off x="0" y="0"/>
                      <a:ext cx="7172325" cy="8801100"/>
                    </a:xfrm>
                    <a:prstGeom prst="rect">
                      <a:avLst/>
                    </a:prstGeom>
                  </pic:spPr>
                </pic:pic>
              </a:graphicData>
            </a:graphic>
          </wp:inline>
        </w:drawing>
      </w:r>
    </w:p>
    <w:p w:rsidR="00895469" w:rsidRDefault="003F74C0">
      <w:pPr>
        <w:keepNext/>
        <w:keepLines/>
        <w:spacing w:after="220"/>
        <w:ind w:left="-5" w:hanging="10"/>
        <w:jc w:val="both"/>
        <w:outlineLvl w:val="0"/>
        <w:rPr>
          <w:rFonts w:ascii="Arial" w:eastAsia="Arial" w:hAnsi="Arial" w:cs="Arial"/>
          <w:b/>
          <w:color w:val="222222"/>
          <w:sz w:val="24"/>
          <w:szCs w:val="24"/>
          <w:u w:val="single"/>
        </w:rPr>
      </w:pPr>
      <w:r>
        <w:rPr>
          <w:noProof/>
        </w:rPr>
        <w:lastRenderedPageBreak/>
        <w:drawing>
          <wp:inline distT="0" distB="9525" distL="0" distR="9525">
            <wp:extent cx="4143375" cy="1781175"/>
            <wp:effectExtent l="0" t="0" r="0" b="0"/>
            <wp:docPr id="17" name="Picture 18" descr="Image result for reformation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descr="Image result for reformation events"/>
                    <pic:cNvPicPr>
                      <a:picLocks noChangeAspect="1" noChangeArrowheads="1"/>
                    </pic:cNvPicPr>
                  </pic:nvPicPr>
                  <pic:blipFill>
                    <a:blip r:embed="rId25"/>
                    <a:stretch>
                      <a:fillRect/>
                    </a:stretch>
                  </pic:blipFill>
                  <pic:spPr bwMode="auto">
                    <a:xfrm>
                      <a:off x="0" y="0"/>
                      <a:ext cx="4143375" cy="1781175"/>
                    </a:xfrm>
                    <a:prstGeom prst="rect">
                      <a:avLst/>
                    </a:prstGeom>
                  </pic:spPr>
                </pic:pic>
              </a:graphicData>
            </a:graphic>
          </wp:inline>
        </w:drawing>
      </w:r>
    </w:p>
    <w:p w:rsidR="00895469" w:rsidRDefault="003F74C0">
      <w:pPr>
        <w:keepNext/>
        <w:keepLines/>
        <w:spacing w:after="220"/>
        <w:ind w:left="-5" w:hanging="10"/>
        <w:jc w:val="both"/>
        <w:outlineLvl w:val="0"/>
        <w:rPr>
          <w:rFonts w:ascii="Arial" w:eastAsia="Arial" w:hAnsi="Arial" w:cs="Arial"/>
          <w:b/>
          <w:color w:val="222222"/>
          <w:sz w:val="24"/>
          <w:szCs w:val="24"/>
          <w:u w:val="single"/>
        </w:rPr>
      </w:pPr>
      <w:r>
        <w:rPr>
          <w:rFonts w:ascii="Arial" w:eastAsia="Arial" w:hAnsi="Arial" w:cs="Arial"/>
          <w:b/>
          <w:color w:val="222222"/>
          <w:sz w:val="24"/>
          <w:szCs w:val="24"/>
          <w:u w:val="single"/>
        </w:rPr>
        <w:t>Concert Celebrating the 50tth Anniversary of the Protestant Reformation</w:t>
      </w:r>
    </w:p>
    <w:p w:rsidR="00895469" w:rsidRDefault="003F74C0">
      <w:pPr>
        <w:spacing w:after="33"/>
        <w:ind w:left="-5" w:hanging="10"/>
        <w:jc w:val="both"/>
        <w:rPr>
          <w:rFonts w:ascii="Arial" w:eastAsia="Arial" w:hAnsi="Arial" w:cs="Arial"/>
          <w:b/>
          <w:color w:val="222222"/>
          <w:sz w:val="24"/>
          <w:szCs w:val="24"/>
        </w:rPr>
      </w:pPr>
      <w:r>
        <w:rPr>
          <w:rFonts w:ascii="Arial" w:eastAsia="Arial" w:hAnsi="Arial" w:cs="Arial"/>
          <w:b/>
          <w:color w:val="222222"/>
          <w:sz w:val="24"/>
          <w:szCs w:val="24"/>
        </w:rPr>
        <w:t>Sunday, November 12, 2017, 4:00pm</w:t>
      </w:r>
    </w:p>
    <w:p w:rsidR="00895469" w:rsidRDefault="003F74C0">
      <w:pPr>
        <w:spacing w:after="33"/>
        <w:ind w:left="-5" w:hanging="10"/>
        <w:jc w:val="both"/>
        <w:rPr>
          <w:rFonts w:ascii="Arial" w:eastAsia="Arial" w:hAnsi="Arial" w:cs="Arial"/>
          <w:color w:val="222222"/>
          <w:sz w:val="24"/>
          <w:szCs w:val="24"/>
        </w:rPr>
      </w:pPr>
      <w:r>
        <w:rPr>
          <w:rFonts w:ascii="Arial" w:eastAsia="Arial" w:hAnsi="Arial" w:cs="Arial"/>
          <w:color w:val="222222"/>
          <w:sz w:val="24"/>
          <w:szCs w:val="24"/>
        </w:rPr>
        <w:t>First Presbyterian Church</w:t>
      </w:r>
    </w:p>
    <w:p w:rsidR="00895469" w:rsidRDefault="003F74C0">
      <w:pPr>
        <w:spacing w:after="33"/>
        <w:ind w:left="-5" w:hanging="10"/>
        <w:jc w:val="both"/>
        <w:rPr>
          <w:rFonts w:ascii="Arial" w:eastAsia="Arial" w:hAnsi="Arial" w:cs="Arial"/>
          <w:color w:val="222222"/>
          <w:sz w:val="24"/>
          <w:szCs w:val="24"/>
        </w:rPr>
      </w:pPr>
      <w:r>
        <w:rPr>
          <w:rFonts w:ascii="Arial" w:eastAsia="Arial" w:hAnsi="Arial" w:cs="Arial"/>
          <w:color w:val="222222"/>
          <w:sz w:val="24"/>
          <w:szCs w:val="24"/>
        </w:rPr>
        <w:t>St. Petersburg, FL 33701</w:t>
      </w:r>
    </w:p>
    <w:p w:rsidR="00895469" w:rsidRDefault="003F74C0">
      <w:pPr>
        <w:spacing w:after="32"/>
        <w:jc w:val="both"/>
        <w:rPr>
          <w:rFonts w:ascii="Arial" w:eastAsia="Arial" w:hAnsi="Arial" w:cs="Arial"/>
          <w:color w:val="222222"/>
          <w:sz w:val="24"/>
          <w:szCs w:val="24"/>
        </w:rPr>
      </w:pPr>
      <w:r>
        <w:rPr>
          <w:rFonts w:ascii="Times New Roman" w:eastAsia="Times New Roman" w:hAnsi="Times New Roman" w:cs="Times New Roman"/>
          <w:color w:val="222222"/>
          <w:sz w:val="24"/>
          <w:szCs w:val="24"/>
        </w:rPr>
        <w:t xml:space="preserve"> </w:t>
      </w:r>
    </w:p>
    <w:p w:rsidR="00895469" w:rsidRDefault="003F74C0">
      <w:pPr>
        <w:spacing w:after="33"/>
        <w:ind w:left="-5" w:hanging="10"/>
        <w:jc w:val="both"/>
        <w:rPr>
          <w:rFonts w:ascii="Arial" w:eastAsia="Arial" w:hAnsi="Arial" w:cs="Arial"/>
          <w:color w:val="222222"/>
          <w:sz w:val="24"/>
          <w:szCs w:val="24"/>
        </w:rPr>
      </w:pPr>
      <w:r>
        <w:rPr>
          <w:rFonts w:ascii="Arial" w:eastAsia="Arial" w:hAnsi="Arial" w:cs="Arial"/>
          <w:color w:val="222222"/>
          <w:sz w:val="24"/>
          <w:szCs w:val="24"/>
        </w:rPr>
        <w:t xml:space="preserve">Cantata No. 80, “Ein </w:t>
      </w:r>
      <w:proofErr w:type="spellStart"/>
      <w:r>
        <w:rPr>
          <w:rFonts w:ascii="Arial" w:eastAsia="Arial" w:hAnsi="Arial" w:cs="Arial"/>
          <w:color w:val="222222"/>
          <w:sz w:val="24"/>
          <w:szCs w:val="24"/>
        </w:rPr>
        <w:t>feste</w:t>
      </w:r>
      <w:proofErr w:type="spellEnd"/>
      <w:r>
        <w:rPr>
          <w:rFonts w:ascii="Arial" w:eastAsia="Arial" w:hAnsi="Arial" w:cs="Arial"/>
          <w:color w:val="222222"/>
          <w:sz w:val="24"/>
          <w:szCs w:val="24"/>
        </w:rPr>
        <w:t xml:space="preserve"> Burg,” BWV 80, Johann Sebastian Bach</w:t>
      </w:r>
    </w:p>
    <w:p w:rsidR="00895469" w:rsidRDefault="003F74C0">
      <w:pPr>
        <w:spacing w:after="33"/>
        <w:ind w:left="-5" w:hanging="10"/>
        <w:jc w:val="both"/>
        <w:rPr>
          <w:rFonts w:ascii="Arial" w:eastAsia="Arial" w:hAnsi="Arial" w:cs="Arial"/>
          <w:color w:val="222222"/>
          <w:sz w:val="24"/>
          <w:szCs w:val="24"/>
        </w:rPr>
      </w:pPr>
      <w:r>
        <w:rPr>
          <w:rFonts w:ascii="Arial" w:eastAsia="Arial" w:hAnsi="Arial" w:cs="Arial"/>
          <w:color w:val="222222"/>
          <w:sz w:val="24"/>
          <w:szCs w:val="24"/>
        </w:rPr>
        <w:t>Symphony No. 5 in D minor, “Reformation,” Felix Mendelssohn</w:t>
      </w:r>
    </w:p>
    <w:p w:rsidR="00895469" w:rsidRDefault="003F74C0">
      <w:pPr>
        <w:spacing w:after="33"/>
        <w:ind w:left="-5" w:hanging="10"/>
        <w:jc w:val="both"/>
        <w:rPr>
          <w:rFonts w:ascii="Arial" w:eastAsia="Arial" w:hAnsi="Arial" w:cs="Arial"/>
          <w:color w:val="222222"/>
          <w:sz w:val="24"/>
          <w:szCs w:val="24"/>
        </w:rPr>
      </w:pPr>
      <w:r>
        <w:rPr>
          <w:rFonts w:ascii="Arial" w:eastAsia="Arial" w:hAnsi="Arial" w:cs="Arial"/>
          <w:color w:val="222222"/>
          <w:sz w:val="24"/>
          <w:szCs w:val="24"/>
        </w:rPr>
        <w:t>Concordia Vocal Ensemble</w:t>
      </w:r>
    </w:p>
    <w:p w:rsidR="00895469" w:rsidRDefault="003F74C0">
      <w:pPr>
        <w:spacing w:after="33"/>
        <w:ind w:left="-5" w:hanging="10"/>
        <w:jc w:val="both"/>
        <w:rPr>
          <w:rFonts w:ascii="Arial" w:eastAsia="Arial" w:hAnsi="Arial" w:cs="Arial"/>
          <w:color w:val="222222"/>
          <w:sz w:val="24"/>
          <w:szCs w:val="24"/>
        </w:rPr>
      </w:pPr>
      <w:r>
        <w:rPr>
          <w:rFonts w:ascii="Arial" w:eastAsia="Arial" w:hAnsi="Arial" w:cs="Arial"/>
          <w:color w:val="222222"/>
          <w:sz w:val="24"/>
          <w:szCs w:val="24"/>
        </w:rPr>
        <w:t>Members of The Florida Orchestra</w:t>
      </w:r>
    </w:p>
    <w:p w:rsidR="00895469" w:rsidRDefault="003F74C0">
      <w:pPr>
        <w:spacing w:after="33"/>
        <w:ind w:left="-5" w:hanging="10"/>
        <w:jc w:val="both"/>
        <w:rPr>
          <w:rFonts w:ascii="Arial" w:eastAsia="Arial" w:hAnsi="Arial" w:cs="Arial"/>
          <w:color w:val="222222"/>
          <w:sz w:val="24"/>
          <w:szCs w:val="24"/>
        </w:rPr>
      </w:pPr>
      <w:r>
        <w:rPr>
          <w:rFonts w:ascii="Arial" w:eastAsia="Arial" w:hAnsi="Arial" w:cs="Arial"/>
          <w:color w:val="222222"/>
          <w:sz w:val="24"/>
          <w:szCs w:val="24"/>
        </w:rPr>
        <w:t>Dr. Matt Caine, conductor</w:t>
      </w:r>
    </w:p>
    <w:p w:rsidR="00895469" w:rsidRDefault="003F74C0">
      <w:pPr>
        <w:spacing w:after="32"/>
        <w:jc w:val="both"/>
        <w:rPr>
          <w:rFonts w:ascii="Arial" w:eastAsia="Arial" w:hAnsi="Arial" w:cs="Arial"/>
          <w:color w:val="222222"/>
          <w:sz w:val="24"/>
          <w:szCs w:val="24"/>
        </w:rPr>
      </w:pPr>
      <w:r>
        <w:rPr>
          <w:rFonts w:ascii="Times New Roman" w:eastAsia="Times New Roman" w:hAnsi="Times New Roman" w:cs="Times New Roman"/>
          <w:color w:val="222222"/>
          <w:sz w:val="24"/>
          <w:szCs w:val="24"/>
        </w:rPr>
        <w:t xml:space="preserve"> </w:t>
      </w:r>
    </w:p>
    <w:p w:rsidR="00895469" w:rsidRDefault="003F74C0">
      <w:pPr>
        <w:spacing w:after="33"/>
        <w:ind w:left="-5" w:hanging="10"/>
        <w:jc w:val="both"/>
        <w:rPr>
          <w:rFonts w:ascii="Arial" w:eastAsia="Arial" w:hAnsi="Arial" w:cs="Arial"/>
          <w:b/>
          <w:color w:val="222222"/>
          <w:sz w:val="24"/>
          <w:szCs w:val="24"/>
        </w:rPr>
      </w:pPr>
      <w:r>
        <w:rPr>
          <w:rFonts w:ascii="Arial" w:eastAsia="Arial" w:hAnsi="Arial" w:cs="Arial"/>
          <w:b/>
          <w:color w:val="222222"/>
          <w:sz w:val="24"/>
          <w:szCs w:val="24"/>
        </w:rPr>
        <w:t>Concert is free; tickets or advanced reservations are not needed.</w:t>
      </w:r>
    </w:p>
    <w:p w:rsidR="00895469" w:rsidRDefault="003F74C0">
      <w:pPr>
        <w:spacing w:after="33"/>
        <w:ind w:left="-5" w:hanging="10"/>
        <w:jc w:val="both"/>
        <w:rPr>
          <w:rFonts w:ascii="Arial" w:eastAsia="Arial" w:hAnsi="Arial" w:cs="Arial"/>
          <w:b/>
          <w:color w:val="222222"/>
          <w:sz w:val="24"/>
          <w:szCs w:val="24"/>
        </w:rPr>
      </w:pPr>
      <w:r>
        <w:rPr>
          <w:rFonts w:ascii="Arial" w:eastAsia="Arial" w:hAnsi="Arial" w:cs="Arial"/>
          <w:b/>
          <w:color w:val="222222"/>
          <w:sz w:val="24"/>
          <w:szCs w:val="24"/>
        </w:rPr>
        <w:t>A freewill offering will be received to help offset expenses.</w:t>
      </w:r>
    </w:p>
    <w:p w:rsidR="00895469" w:rsidRDefault="003F74C0">
      <w:pPr>
        <w:spacing w:after="280"/>
        <w:ind w:left="-5" w:hanging="10"/>
        <w:jc w:val="both"/>
        <w:rPr>
          <w:rFonts w:ascii="Arial" w:eastAsia="Arial" w:hAnsi="Arial" w:cs="Arial"/>
          <w:b/>
          <w:color w:val="222222"/>
          <w:sz w:val="24"/>
          <w:szCs w:val="24"/>
        </w:rPr>
      </w:pPr>
      <w:r>
        <w:rPr>
          <w:rFonts w:ascii="Arial" w:eastAsia="Arial" w:hAnsi="Arial" w:cs="Arial"/>
          <w:b/>
          <w:color w:val="222222"/>
          <w:sz w:val="24"/>
          <w:szCs w:val="24"/>
        </w:rPr>
        <w:t>Complimentary valet parking will be provided</w:t>
      </w:r>
    </w:p>
    <w:p w:rsidR="00895469" w:rsidRDefault="003F74C0">
      <w:pPr>
        <w:spacing w:after="34"/>
        <w:ind w:left="15"/>
        <w:jc w:val="center"/>
        <w:rPr>
          <w:rFonts w:ascii="Arial" w:eastAsia="Arial" w:hAnsi="Arial" w:cs="Arial"/>
          <w:b/>
          <w:color w:val="222222"/>
          <w:sz w:val="24"/>
          <w:szCs w:val="24"/>
          <w:u w:val="single"/>
        </w:rPr>
      </w:pPr>
      <w:r>
        <w:rPr>
          <w:rFonts w:ascii="Arial" w:eastAsia="Arial" w:hAnsi="Arial" w:cs="Arial"/>
          <w:b/>
          <w:color w:val="222222"/>
          <w:sz w:val="24"/>
          <w:szCs w:val="24"/>
          <w:u w:val="single"/>
        </w:rPr>
        <w:t>Historical background</w:t>
      </w:r>
    </w:p>
    <w:p w:rsidR="00895469" w:rsidRDefault="00895469">
      <w:pPr>
        <w:spacing w:after="34"/>
        <w:ind w:left="15"/>
        <w:jc w:val="center"/>
        <w:rPr>
          <w:rFonts w:ascii="Arial" w:eastAsia="Arial" w:hAnsi="Arial" w:cs="Arial"/>
          <w:b/>
          <w:color w:val="222222"/>
          <w:sz w:val="24"/>
          <w:szCs w:val="24"/>
          <w:u w:val="single"/>
        </w:rPr>
      </w:pPr>
    </w:p>
    <w:p w:rsidR="00895469" w:rsidRDefault="003F74C0">
      <w:pPr>
        <w:spacing w:after="33"/>
        <w:ind w:left="-5" w:hanging="10"/>
        <w:jc w:val="both"/>
        <w:rPr>
          <w:rFonts w:ascii="Arial" w:eastAsia="Arial" w:hAnsi="Arial" w:cs="Arial"/>
          <w:color w:val="222222"/>
          <w:sz w:val="24"/>
          <w:szCs w:val="24"/>
        </w:rPr>
      </w:pPr>
      <w:r>
        <w:rPr>
          <w:rFonts w:ascii="Arial" w:eastAsia="Arial" w:hAnsi="Arial" w:cs="Arial"/>
          <w:color w:val="222222"/>
          <w:sz w:val="24"/>
          <w:szCs w:val="24"/>
        </w:rPr>
        <w:t xml:space="preserve">By the time composer Johann Sebastian Bach was born (1685), those who agreed with </w:t>
      </w:r>
    </w:p>
    <w:p w:rsidR="00895469" w:rsidRDefault="003F74C0">
      <w:pPr>
        <w:spacing w:after="85"/>
        <w:ind w:left="-5" w:hanging="10"/>
        <w:jc w:val="both"/>
        <w:rPr>
          <w:rFonts w:ascii="Arial" w:eastAsia="Arial" w:hAnsi="Arial" w:cs="Arial"/>
          <w:color w:val="222222"/>
          <w:sz w:val="24"/>
          <w:szCs w:val="24"/>
        </w:rPr>
      </w:pPr>
      <w:r>
        <w:rPr>
          <w:noProof/>
        </w:rPr>
        <mc:AlternateContent>
          <mc:Choice Requires="wpg">
            <w:drawing>
              <wp:anchor distT="0" distB="0" distL="114300" distR="114300" simplePos="0" relativeHeight="2" behindDoc="1" locked="0" layoutInCell="1" allowOverlap="1" wp14:anchorId="02B65675">
                <wp:simplePos x="0" y="0"/>
                <wp:positionH relativeFrom="column">
                  <wp:posOffset>295910</wp:posOffset>
                </wp:positionH>
                <wp:positionV relativeFrom="paragraph">
                  <wp:posOffset>422275</wp:posOffset>
                </wp:positionV>
                <wp:extent cx="785495" cy="207645"/>
                <wp:effectExtent l="0" t="0" r="0" b="0"/>
                <wp:wrapNone/>
                <wp:docPr id="18" name="Group 27"/>
                <wp:cNvGraphicFramePr/>
                <a:graphic xmlns:a="http://schemas.openxmlformats.org/drawingml/2006/main">
                  <a:graphicData uri="http://schemas.microsoft.com/office/word/2010/wordprocessingGroup">
                    <wpg:wgp>
                      <wpg:cNvGrpSpPr/>
                      <wpg:grpSpPr>
                        <a:xfrm>
                          <a:off x="0" y="0"/>
                          <a:ext cx="784800" cy="207000"/>
                          <a:chOff x="0" y="0"/>
                          <a:chExt cx="0" cy="0"/>
                        </a:xfrm>
                      </wpg:grpSpPr>
                      <wps:wsp>
                        <wps:cNvPr id="19" name="Freeform: Shape 19"/>
                        <wps:cNvSpPr/>
                        <wps:spPr>
                          <a:xfrm>
                            <a:off x="0" y="0"/>
                            <a:ext cx="99720" cy="3240"/>
                          </a:xfrm>
                          <a:custGeom>
                            <a:avLst/>
                            <a:gdLst/>
                            <a:ahLst/>
                            <a:cxnLst/>
                            <a:rect l="l" t="t" r="r" b="b"/>
                            <a:pathLst>
                              <a:path w="100330" h="3810">
                                <a:moveTo>
                                  <a:pt x="0" y="0"/>
                                </a:moveTo>
                                <a:lnTo>
                                  <a:pt x="100330" y="0"/>
                                </a:lnTo>
                                <a:lnTo>
                                  <a:pt x="100330" y="3810"/>
                                </a:lnTo>
                                <a:lnTo>
                                  <a:pt x="3810" y="3810"/>
                                </a:lnTo>
                                <a:lnTo>
                                  <a:pt x="2540" y="2540"/>
                                </a:lnTo>
                                <a:lnTo>
                                  <a:pt x="0" y="0"/>
                                </a:lnTo>
                                <a:close/>
                              </a:path>
                            </a:pathLst>
                          </a:custGeom>
                          <a:solidFill>
                            <a:srgbClr val="CCCCCC"/>
                          </a:solidFill>
                          <a:ln>
                            <a:noFill/>
                          </a:ln>
                        </wps:spPr>
                        <wps:style>
                          <a:lnRef idx="0">
                            <a:scrgbClr r="0" g="0" b="0"/>
                          </a:lnRef>
                          <a:fillRef idx="0">
                            <a:scrgbClr r="0" g="0" b="0"/>
                          </a:fillRef>
                          <a:effectRef idx="0">
                            <a:scrgbClr r="0" g="0" b="0"/>
                          </a:effectRef>
                          <a:fontRef idx="minor"/>
                        </wps:style>
                        <wps:bodyPr/>
                      </wps:wsp>
                      <wps:wsp>
                        <wps:cNvPr id="20" name="Freeform: Shape 20"/>
                        <wps:cNvSpPr/>
                        <wps:spPr>
                          <a:xfrm>
                            <a:off x="132120" y="0"/>
                            <a:ext cx="100800" cy="8280"/>
                          </a:xfrm>
                          <a:custGeom>
                            <a:avLst/>
                            <a:gdLst/>
                            <a:ahLst/>
                            <a:cxnLst/>
                            <a:rect l="l" t="t" r="r" b="b"/>
                            <a:pathLst>
                              <a:path w="101600" h="9144">
                                <a:moveTo>
                                  <a:pt x="0" y="0"/>
                                </a:moveTo>
                                <a:lnTo>
                                  <a:pt x="101600" y="0"/>
                                </a:lnTo>
                                <a:lnTo>
                                  <a:pt x="101600" y="9144"/>
                                </a:lnTo>
                                <a:lnTo>
                                  <a:pt x="0" y="9144"/>
                                </a:lnTo>
                                <a:lnTo>
                                  <a:pt x="0" y="0"/>
                                </a:lnTo>
                              </a:path>
                            </a:pathLst>
                          </a:custGeom>
                          <a:solidFill>
                            <a:srgbClr val="CCCCCC"/>
                          </a:solidFill>
                          <a:ln>
                            <a:noFill/>
                          </a:ln>
                        </wps:spPr>
                        <wps:style>
                          <a:lnRef idx="0">
                            <a:scrgbClr r="0" g="0" b="0"/>
                          </a:lnRef>
                          <a:fillRef idx="0">
                            <a:scrgbClr r="0" g="0" b="0"/>
                          </a:fillRef>
                          <a:effectRef idx="0">
                            <a:scrgbClr r="0" g="0" b="0"/>
                          </a:effectRef>
                          <a:fontRef idx="minor"/>
                        </wps:style>
                        <wps:bodyPr/>
                      </wps:wsp>
                      <wps:wsp>
                        <wps:cNvPr id="21" name="Freeform: Shape 21"/>
                        <wps:cNvSpPr/>
                        <wps:spPr>
                          <a:xfrm>
                            <a:off x="265320" y="0"/>
                            <a:ext cx="100800" cy="8280"/>
                          </a:xfrm>
                          <a:custGeom>
                            <a:avLst/>
                            <a:gdLst/>
                            <a:ahLst/>
                            <a:cxnLst/>
                            <a:rect l="l" t="t" r="r" b="b"/>
                            <a:pathLst>
                              <a:path w="101600" h="9144">
                                <a:moveTo>
                                  <a:pt x="0" y="0"/>
                                </a:moveTo>
                                <a:lnTo>
                                  <a:pt x="101600" y="0"/>
                                </a:lnTo>
                                <a:lnTo>
                                  <a:pt x="101600" y="9144"/>
                                </a:lnTo>
                                <a:lnTo>
                                  <a:pt x="0" y="9144"/>
                                </a:lnTo>
                                <a:lnTo>
                                  <a:pt x="0" y="0"/>
                                </a:lnTo>
                              </a:path>
                            </a:pathLst>
                          </a:custGeom>
                          <a:solidFill>
                            <a:srgbClr val="CCCCCC"/>
                          </a:solidFill>
                          <a:ln>
                            <a:noFill/>
                          </a:ln>
                        </wps:spPr>
                        <wps:style>
                          <a:lnRef idx="0">
                            <a:scrgbClr r="0" g="0" b="0"/>
                          </a:lnRef>
                          <a:fillRef idx="0">
                            <a:scrgbClr r="0" g="0" b="0"/>
                          </a:fillRef>
                          <a:effectRef idx="0">
                            <a:scrgbClr r="0" g="0" b="0"/>
                          </a:effectRef>
                          <a:fontRef idx="minor"/>
                        </wps:style>
                        <wps:bodyPr/>
                      </wps:wsp>
                      <wps:wsp>
                        <wps:cNvPr id="22" name="Freeform: Shape 22"/>
                        <wps:cNvSpPr/>
                        <wps:spPr>
                          <a:xfrm>
                            <a:off x="399240" y="0"/>
                            <a:ext cx="100800" cy="8280"/>
                          </a:xfrm>
                          <a:custGeom>
                            <a:avLst/>
                            <a:gdLst/>
                            <a:ahLst/>
                            <a:cxnLst/>
                            <a:rect l="l" t="t" r="r" b="b"/>
                            <a:pathLst>
                              <a:path w="101600" h="9144">
                                <a:moveTo>
                                  <a:pt x="0" y="0"/>
                                </a:moveTo>
                                <a:lnTo>
                                  <a:pt x="101600" y="0"/>
                                </a:lnTo>
                                <a:lnTo>
                                  <a:pt x="101600" y="9144"/>
                                </a:lnTo>
                                <a:lnTo>
                                  <a:pt x="0" y="9144"/>
                                </a:lnTo>
                                <a:lnTo>
                                  <a:pt x="0" y="0"/>
                                </a:lnTo>
                              </a:path>
                            </a:pathLst>
                          </a:custGeom>
                          <a:solidFill>
                            <a:srgbClr val="CCCCCC"/>
                          </a:solidFill>
                          <a:ln>
                            <a:noFill/>
                          </a:ln>
                        </wps:spPr>
                        <wps:style>
                          <a:lnRef idx="0">
                            <a:scrgbClr r="0" g="0" b="0"/>
                          </a:lnRef>
                          <a:fillRef idx="0">
                            <a:scrgbClr r="0" g="0" b="0"/>
                          </a:fillRef>
                          <a:effectRef idx="0">
                            <a:scrgbClr r="0" g="0" b="0"/>
                          </a:effectRef>
                          <a:fontRef idx="minor"/>
                        </wps:style>
                        <wps:bodyPr/>
                      </wps:wsp>
                      <wps:wsp>
                        <wps:cNvPr id="23" name="Freeform: Shape 23"/>
                        <wps:cNvSpPr/>
                        <wps:spPr>
                          <a:xfrm>
                            <a:off x="532800" y="0"/>
                            <a:ext cx="100800" cy="8280"/>
                          </a:xfrm>
                          <a:custGeom>
                            <a:avLst/>
                            <a:gdLst/>
                            <a:ahLst/>
                            <a:cxnLst/>
                            <a:rect l="l" t="t" r="r" b="b"/>
                            <a:pathLst>
                              <a:path w="101600" h="9144">
                                <a:moveTo>
                                  <a:pt x="0" y="0"/>
                                </a:moveTo>
                                <a:lnTo>
                                  <a:pt x="101600" y="0"/>
                                </a:lnTo>
                                <a:lnTo>
                                  <a:pt x="101600" y="9144"/>
                                </a:lnTo>
                                <a:lnTo>
                                  <a:pt x="0" y="9144"/>
                                </a:lnTo>
                                <a:lnTo>
                                  <a:pt x="0" y="0"/>
                                </a:lnTo>
                              </a:path>
                            </a:pathLst>
                          </a:custGeom>
                          <a:solidFill>
                            <a:srgbClr val="CCCCCC"/>
                          </a:solidFill>
                          <a:ln>
                            <a:noFill/>
                          </a:ln>
                        </wps:spPr>
                        <wps:style>
                          <a:lnRef idx="0">
                            <a:scrgbClr r="0" g="0" b="0"/>
                          </a:lnRef>
                          <a:fillRef idx="0">
                            <a:scrgbClr r="0" g="0" b="0"/>
                          </a:fillRef>
                          <a:effectRef idx="0">
                            <a:scrgbClr r="0" g="0" b="0"/>
                          </a:effectRef>
                          <a:fontRef idx="minor"/>
                        </wps:style>
                        <wps:bodyPr/>
                      </wps:wsp>
                      <wps:wsp>
                        <wps:cNvPr id="24" name="Freeform: Shape 24"/>
                        <wps:cNvSpPr/>
                        <wps:spPr>
                          <a:xfrm>
                            <a:off x="666000" y="0"/>
                            <a:ext cx="100800" cy="8280"/>
                          </a:xfrm>
                          <a:custGeom>
                            <a:avLst/>
                            <a:gdLst/>
                            <a:ahLst/>
                            <a:cxnLst/>
                            <a:rect l="l" t="t" r="r" b="b"/>
                            <a:pathLst>
                              <a:path w="101600" h="9144">
                                <a:moveTo>
                                  <a:pt x="0" y="0"/>
                                </a:moveTo>
                                <a:lnTo>
                                  <a:pt x="101600" y="0"/>
                                </a:lnTo>
                                <a:lnTo>
                                  <a:pt x="101600" y="9144"/>
                                </a:lnTo>
                                <a:lnTo>
                                  <a:pt x="0" y="9144"/>
                                </a:lnTo>
                                <a:lnTo>
                                  <a:pt x="0" y="0"/>
                                </a:lnTo>
                              </a:path>
                            </a:pathLst>
                          </a:custGeom>
                          <a:solidFill>
                            <a:srgbClr val="CCCCCC"/>
                          </a:solidFill>
                          <a:ln>
                            <a:noFill/>
                          </a:ln>
                        </wps:spPr>
                        <wps:style>
                          <a:lnRef idx="0">
                            <a:scrgbClr r="0" g="0" b="0"/>
                          </a:lnRef>
                          <a:fillRef idx="0">
                            <a:scrgbClr r="0" g="0" b="0"/>
                          </a:fillRef>
                          <a:effectRef idx="0">
                            <a:scrgbClr r="0" g="0" b="0"/>
                          </a:effectRef>
                          <a:fontRef idx="minor"/>
                        </wps:style>
                        <wps:bodyPr/>
                      </wps:wsp>
                      <wps:wsp>
                        <wps:cNvPr id="25" name="Freeform: Shape 25"/>
                        <wps:cNvSpPr/>
                        <wps:spPr>
                          <a:xfrm>
                            <a:off x="0" y="198720"/>
                            <a:ext cx="99720" cy="3240"/>
                          </a:xfrm>
                          <a:custGeom>
                            <a:avLst/>
                            <a:gdLst/>
                            <a:ahLst/>
                            <a:cxnLst/>
                            <a:rect l="l" t="t" r="r" b="b"/>
                            <a:pathLst>
                              <a:path w="100330" h="3810">
                                <a:moveTo>
                                  <a:pt x="3810" y="0"/>
                                </a:moveTo>
                                <a:lnTo>
                                  <a:pt x="100330" y="0"/>
                                </a:lnTo>
                                <a:lnTo>
                                  <a:pt x="100330" y="3810"/>
                                </a:lnTo>
                                <a:lnTo>
                                  <a:pt x="0" y="3810"/>
                                </a:lnTo>
                                <a:lnTo>
                                  <a:pt x="2540" y="2540"/>
                                </a:lnTo>
                                <a:lnTo>
                                  <a:pt x="3810" y="0"/>
                                </a:lnTo>
                                <a:close/>
                              </a:path>
                            </a:pathLst>
                          </a:custGeom>
                          <a:solidFill>
                            <a:srgbClr val="CCCCCC"/>
                          </a:solidFill>
                          <a:ln>
                            <a:noFill/>
                          </a:ln>
                        </wps:spPr>
                        <wps:style>
                          <a:lnRef idx="0">
                            <a:scrgbClr r="0" g="0" b="0"/>
                          </a:lnRef>
                          <a:fillRef idx="0">
                            <a:scrgbClr r="0" g="0" b="0"/>
                          </a:fillRef>
                          <a:effectRef idx="0">
                            <a:scrgbClr r="0" g="0" b="0"/>
                          </a:effectRef>
                          <a:fontRef idx="minor"/>
                        </wps:style>
                        <wps:bodyPr/>
                      </wps:wsp>
                      <wps:wsp>
                        <wps:cNvPr id="26" name="Freeform: Shape 26"/>
                        <wps:cNvSpPr/>
                        <wps:spPr>
                          <a:xfrm>
                            <a:off x="132120" y="198720"/>
                            <a:ext cx="100800" cy="8280"/>
                          </a:xfrm>
                          <a:custGeom>
                            <a:avLst/>
                            <a:gdLst/>
                            <a:ahLst/>
                            <a:cxnLst/>
                            <a:rect l="l" t="t" r="r" b="b"/>
                            <a:pathLst>
                              <a:path w="101600" h="9144">
                                <a:moveTo>
                                  <a:pt x="0" y="0"/>
                                </a:moveTo>
                                <a:lnTo>
                                  <a:pt x="101600" y="0"/>
                                </a:lnTo>
                                <a:lnTo>
                                  <a:pt x="101600" y="9144"/>
                                </a:lnTo>
                                <a:lnTo>
                                  <a:pt x="0" y="9144"/>
                                </a:lnTo>
                                <a:lnTo>
                                  <a:pt x="0" y="0"/>
                                </a:lnTo>
                              </a:path>
                            </a:pathLst>
                          </a:custGeom>
                          <a:solidFill>
                            <a:srgbClr val="CCCCCC"/>
                          </a:solidFill>
                          <a:ln>
                            <a:noFill/>
                          </a:ln>
                        </wps:spPr>
                        <wps:style>
                          <a:lnRef idx="0">
                            <a:scrgbClr r="0" g="0" b="0"/>
                          </a:lnRef>
                          <a:fillRef idx="0">
                            <a:scrgbClr r="0" g="0" b="0"/>
                          </a:fillRef>
                          <a:effectRef idx="0">
                            <a:scrgbClr r="0" g="0" b="0"/>
                          </a:effectRef>
                          <a:fontRef idx="minor"/>
                        </wps:style>
                        <wps:bodyPr/>
                      </wps:wsp>
                      <wps:wsp>
                        <wps:cNvPr id="27" name="Freeform: Shape 27"/>
                        <wps:cNvSpPr/>
                        <wps:spPr>
                          <a:xfrm>
                            <a:off x="265320" y="198720"/>
                            <a:ext cx="100800" cy="8280"/>
                          </a:xfrm>
                          <a:custGeom>
                            <a:avLst/>
                            <a:gdLst/>
                            <a:ahLst/>
                            <a:cxnLst/>
                            <a:rect l="l" t="t" r="r" b="b"/>
                            <a:pathLst>
                              <a:path w="101600" h="9144">
                                <a:moveTo>
                                  <a:pt x="0" y="0"/>
                                </a:moveTo>
                                <a:lnTo>
                                  <a:pt x="101600" y="0"/>
                                </a:lnTo>
                                <a:lnTo>
                                  <a:pt x="101600" y="9144"/>
                                </a:lnTo>
                                <a:lnTo>
                                  <a:pt x="0" y="9144"/>
                                </a:lnTo>
                                <a:lnTo>
                                  <a:pt x="0" y="0"/>
                                </a:lnTo>
                              </a:path>
                            </a:pathLst>
                          </a:custGeom>
                          <a:solidFill>
                            <a:srgbClr val="CCCCCC"/>
                          </a:solidFill>
                          <a:ln>
                            <a:noFill/>
                          </a:ln>
                        </wps:spPr>
                        <wps:style>
                          <a:lnRef idx="0">
                            <a:scrgbClr r="0" g="0" b="0"/>
                          </a:lnRef>
                          <a:fillRef idx="0">
                            <a:scrgbClr r="0" g="0" b="0"/>
                          </a:fillRef>
                          <a:effectRef idx="0">
                            <a:scrgbClr r="0" g="0" b="0"/>
                          </a:effectRef>
                          <a:fontRef idx="minor"/>
                        </wps:style>
                        <wps:bodyPr/>
                      </wps:wsp>
                      <wps:wsp>
                        <wps:cNvPr id="28" name="Freeform: Shape 28"/>
                        <wps:cNvSpPr/>
                        <wps:spPr>
                          <a:xfrm>
                            <a:off x="399240" y="198720"/>
                            <a:ext cx="100800" cy="8280"/>
                          </a:xfrm>
                          <a:custGeom>
                            <a:avLst/>
                            <a:gdLst/>
                            <a:ahLst/>
                            <a:cxnLst/>
                            <a:rect l="l" t="t" r="r" b="b"/>
                            <a:pathLst>
                              <a:path w="101600" h="9144">
                                <a:moveTo>
                                  <a:pt x="0" y="0"/>
                                </a:moveTo>
                                <a:lnTo>
                                  <a:pt x="101600" y="0"/>
                                </a:lnTo>
                                <a:lnTo>
                                  <a:pt x="101600" y="9144"/>
                                </a:lnTo>
                                <a:lnTo>
                                  <a:pt x="0" y="9144"/>
                                </a:lnTo>
                                <a:lnTo>
                                  <a:pt x="0" y="0"/>
                                </a:lnTo>
                              </a:path>
                            </a:pathLst>
                          </a:custGeom>
                          <a:solidFill>
                            <a:srgbClr val="CCCCCC"/>
                          </a:solidFill>
                          <a:ln>
                            <a:noFill/>
                          </a:ln>
                        </wps:spPr>
                        <wps:style>
                          <a:lnRef idx="0">
                            <a:scrgbClr r="0" g="0" b="0"/>
                          </a:lnRef>
                          <a:fillRef idx="0">
                            <a:scrgbClr r="0" g="0" b="0"/>
                          </a:fillRef>
                          <a:effectRef idx="0">
                            <a:scrgbClr r="0" g="0" b="0"/>
                          </a:effectRef>
                          <a:fontRef idx="minor"/>
                        </wps:style>
                        <wps:bodyPr/>
                      </wps:wsp>
                      <wps:wsp>
                        <wps:cNvPr id="29" name="Freeform: Shape 29"/>
                        <wps:cNvSpPr/>
                        <wps:spPr>
                          <a:xfrm>
                            <a:off x="532800" y="198720"/>
                            <a:ext cx="100800" cy="8280"/>
                          </a:xfrm>
                          <a:custGeom>
                            <a:avLst/>
                            <a:gdLst/>
                            <a:ahLst/>
                            <a:cxnLst/>
                            <a:rect l="l" t="t" r="r" b="b"/>
                            <a:pathLst>
                              <a:path w="101600" h="9144">
                                <a:moveTo>
                                  <a:pt x="0" y="0"/>
                                </a:moveTo>
                                <a:lnTo>
                                  <a:pt x="101600" y="0"/>
                                </a:lnTo>
                                <a:lnTo>
                                  <a:pt x="101600" y="9144"/>
                                </a:lnTo>
                                <a:lnTo>
                                  <a:pt x="0" y="9144"/>
                                </a:lnTo>
                                <a:lnTo>
                                  <a:pt x="0" y="0"/>
                                </a:lnTo>
                              </a:path>
                            </a:pathLst>
                          </a:custGeom>
                          <a:solidFill>
                            <a:srgbClr val="CCCCCC"/>
                          </a:solidFill>
                          <a:ln>
                            <a:noFill/>
                          </a:ln>
                        </wps:spPr>
                        <wps:style>
                          <a:lnRef idx="0">
                            <a:scrgbClr r="0" g="0" b="0"/>
                          </a:lnRef>
                          <a:fillRef idx="0">
                            <a:scrgbClr r="0" g="0" b="0"/>
                          </a:fillRef>
                          <a:effectRef idx="0">
                            <a:scrgbClr r="0" g="0" b="0"/>
                          </a:effectRef>
                          <a:fontRef idx="minor"/>
                        </wps:style>
                        <wps:bodyPr/>
                      </wps:wsp>
                      <wps:wsp>
                        <wps:cNvPr id="30" name="Freeform: Shape 30"/>
                        <wps:cNvSpPr/>
                        <wps:spPr>
                          <a:xfrm>
                            <a:off x="666000" y="198720"/>
                            <a:ext cx="100800" cy="8280"/>
                          </a:xfrm>
                          <a:custGeom>
                            <a:avLst/>
                            <a:gdLst/>
                            <a:ahLst/>
                            <a:cxnLst/>
                            <a:rect l="l" t="t" r="r" b="b"/>
                            <a:pathLst>
                              <a:path w="101600" h="9144">
                                <a:moveTo>
                                  <a:pt x="0" y="0"/>
                                </a:moveTo>
                                <a:lnTo>
                                  <a:pt x="101600" y="0"/>
                                </a:lnTo>
                                <a:lnTo>
                                  <a:pt x="101600" y="9144"/>
                                </a:lnTo>
                                <a:lnTo>
                                  <a:pt x="0" y="9144"/>
                                </a:lnTo>
                                <a:lnTo>
                                  <a:pt x="0" y="0"/>
                                </a:lnTo>
                              </a:path>
                            </a:pathLst>
                          </a:custGeom>
                          <a:solidFill>
                            <a:srgbClr val="CCCCCC"/>
                          </a:solidFill>
                          <a:ln>
                            <a:noFill/>
                          </a:ln>
                        </wps:spPr>
                        <wps:style>
                          <a:lnRef idx="0">
                            <a:scrgbClr r="0" g="0" b="0"/>
                          </a:lnRef>
                          <a:fillRef idx="0">
                            <a:scrgbClr r="0" g="0" b="0"/>
                          </a:fillRef>
                          <a:effectRef idx="0">
                            <a:scrgbClr r="0" g="0" b="0"/>
                          </a:effectRef>
                          <a:fontRef idx="minor"/>
                        </wps:style>
                        <wps:bodyPr/>
                      </wps:wsp>
                      <wps:wsp>
                        <wps:cNvPr id="31" name="Freeform: Shape 31"/>
                        <wps:cNvSpPr/>
                        <wps:spPr>
                          <a:xfrm>
                            <a:off x="0" y="0"/>
                            <a:ext cx="3240" cy="98280"/>
                          </a:xfrm>
                          <a:custGeom>
                            <a:avLst/>
                            <a:gdLst/>
                            <a:ahLst/>
                            <a:cxnLst/>
                            <a:rect l="l" t="t" r="r" b="b"/>
                            <a:pathLst>
                              <a:path w="3810" h="100330">
                                <a:moveTo>
                                  <a:pt x="0" y="0"/>
                                </a:moveTo>
                                <a:lnTo>
                                  <a:pt x="2540" y="2540"/>
                                </a:lnTo>
                                <a:lnTo>
                                  <a:pt x="3810" y="3810"/>
                                </a:lnTo>
                                <a:lnTo>
                                  <a:pt x="3810" y="100330"/>
                                </a:lnTo>
                                <a:lnTo>
                                  <a:pt x="0" y="100330"/>
                                </a:lnTo>
                                <a:lnTo>
                                  <a:pt x="0" y="0"/>
                                </a:lnTo>
                                <a:close/>
                              </a:path>
                            </a:pathLst>
                          </a:custGeom>
                          <a:solidFill>
                            <a:srgbClr val="CCCCCC"/>
                          </a:solidFill>
                          <a:ln>
                            <a:noFill/>
                          </a:ln>
                        </wps:spPr>
                        <wps:style>
                          <a:lnRef idx="0">
                            <a:scrgbClr r="0" g="0" b="0"/>
                          </a:lnRef>
                          <a:fillRef idx="0">
                            <a:scrgbClr r="0" g="0" b="0"/>
                          </a:fillRef>
                          <a:effectRef idx="0">
                            <a:scrgbClr r="0" g="0" b="0"/>
                          </a:effectRef>
                          <a:fontRef idx="minor"/>
                        </wps:style>
                        <wps:bodyPr/>
                      </wps:wsp>
                      <wps:wsp>
                        <wps:cNvPr id="32" name="Freeform: Shape 32"/>
                        <wps:cNvSpPr/>
                        <wps:spPr>
                          <a:xfrm>
                            <a:off x="0" y="130320"/>
                            <a:ext cx="3240" cy="73080"/>
                          </a:xfrm>
                          <a:custGeom>
                            <a:avLst/>
                            <a:gdLst/>
                            <a:ahLst/>
                            <a:cxnLst/>
                            <a:rect l="l" t="t" r="r" b="b"/>
                            <a:pathLst>
                              <a:path w="3810" h="74930">
                                <a:moveTo>
                                  <a:pt x="0" y="0"/>
                                </a:moveTo>
                                <a:lnTo>
                                  <a:pt x="3810" y="0"/>
                                </a:lnTo>
                                <a:lnTo>
                                  <a:pt x="3810" y="71120"/>
                                </a:lnTo>
                                <a:lnTo>
                                  <a:pt x="2540" y="72390"/>
                                </a:lnTo>
                                <a:lnTo>
                                  <a:pt x="0" y="74930"/>
                                </a:lnTo>
                                <a:lnTo>
                                  <a:pt x="0" y="0"/>
                                </a:lnTo>
                                <a:close/>
                              </a:path>
                            </a:pathLst>
                          </a:custGeom>
                          <a:solidFill>
                            <a:srgbClr val="CCCCCC"/>
                          </a:solidFill>
                          <a:ln>
                            <a:noFill/>
                          </a:ln>
                        </wps:spPr>
                        <wps:style>
                          <a:lnRef idx="0">
                            <a:scrgbClr r="0" g="0" b="0"/>
                          </a:lnRef>
                          <a:fillRef idx="0">
                            <a:scrgbClr r="0" g="0" b="0"/>
                          </a:fillRef>
                          <a:effectRef idx="0">
                            <a:scrgbClr r="0" g="0" b="0"/>
                          </a:effectRef>
                          <a:fontRef idx="minor"/>
                        </wps:style>
                        <wps:bodyPr/>
                      </wps:wsp>
                      <wps:wsp>
                        <wps:cNvPr id="33" name="Freeform: Shape 33"/>
                        <wps:cNvSpPr/>
                        <wps:spPr>
                          <a:xfrm>
                            <a:off x="781560" y="0"/>
                            <a:ext cx="3240" cy="98280"/>
                          </a:xfrm>
                          <a:custGeom>
                            <a:avLst/>
                            <a:gdLst/>
                            <a:ahLst/>
                            <a:cxnLst/>
                            <a:rect l="l" t="t" r="r" b="b"/>
                            <a:pathLst>
                              <a:path w="3810" h="100330">
                                <a:moveTo>
                                  <a:pt x="3810" y="0"/>
                                </a:moveTo>
                                <a:lnTo>
                                  <a:pt x="3810" y="100330"/>
                                </a:lnTo>
                                <a:lnTo>
                                  <a:pt x="0" y="100330"/>
                                </a:lnTo>
                                <a:lnTo>
                                  <a:pt x="0" y="3810"/>
                                </a:lnTo>
                                <a:lnTo>
                                  <a:pt x="2540" y="2540"/>
                                </a:lnTo>
                                <a:lnTo>
                                  <a:pt x="3810" y="0"/>
                                </a:lnTo>
                                <a:close/>
                              </a:path>
                            </a:pathLst>
                          </a:custGeom>
                          <a:solidFill>
                            <a:srgbClr val="CCCCCC"/>
                          </a:solidFill>
                          <a:ln>
                            <a:noFill/>
                          </a:ln>
                        </wps:spPr>
                        <wps:style>
                          <a:lnRef idx="0">
                            <a:scrgbClr r="0" g="0" b="0"/>
                          </a:lnRef>
                          <a:fillRef idx="0">
                            <a:scrgbClr r="0" g="0" b="0"/>
                          </a:fillRef>
                          <a:effectRef idx="0">
                            <a:scrgbClr r="0" g="0" b="0"/>
                          </a:effectRef>
                          <a:fontRef idx="minor"/>
                        </wps:style>
                        <wps:bodyPr/>
                      </wps:wsp>
                      <wps:wsp>
                        <wps:cNvPr id="34" name="Freeform: Shape 34"/>
                        <wps:cNvSpPr/>
                        <wps:spPr>
                          <a:xfrm>
                            <a:off x="781560" y="130320"/>
                            <a:ext cx="3240" cy="73080"/>
                          </a:xfrm>
                          <a:custGeom>
                            <a:avLst/>
                            <a:gdLst/>
                            <a:ahLst/>
                            <a:cxnLst/>
                            <a:rect l="l" t="t" r="r" b="b"/>
                            <a:pathLst>
                              <a:path w="3810" h="74930">
                                <a:moveTo>
                                  <a:pt x="0" y="0"/>
                                </a:moveTo>
                                <a:lnTo>
                                  <a:pt x="3810" y="0"/>
                                </a:lnTo>
                                <a:lnTo>
                                  <a:pt x="3810" y="74930"/>
                                </a:lnTo>
                                <a:lnTo>
                                  <a:pt x="2540" y="72390"/>
                                </a:lnTo>
                                <a:lnTo>
                                  <a:pt x="0" y="71120"/>
                                </a:lnTo>
                                <a:lnTo>
                                  <a:pt x="0" y="0"/>
                                </a:lnTo>
                                <a:close/>
                              </a:path>
                            </a:pathLst>
                          </a:custGeom>
                          <a:solidFill>
                            <a:srgbClr val="CCCCCC"/>
                          </a:solidFill>
                          <a:ln>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27" style="position:absolute;margin-left:23.3pt;margin-top:33.25pt;width:61.8pt;height:16.3pt" coordorigin="466,665" coordsize="1236,326"/>
            </w:pict>
          </mc:Fallback>
        </mc:AlternateContent>
      </w:r>
      <w:r>
        <w:rPr>
          <w:rFonts w:ascii="Arial" w:eastAsia="Arial" w:hAnsi="Arial" w:cs="Arial"/>
          <w:color w:val="222222"/>
          <w:sz w:val="24"/>
          <w:szCs w:val="24"/>
        </w:rPr>
        <w:t xml:space="preserve">Martin Luther (either for theological or for political reasons) had long since separated from the Roman Catholic Church, forming the Lutheran Church and other Protestant churches, and October 31 had acquired the status of being a feast day or holy day in these churches. </w:t>
      </w:r>
    </w:p>
    <w:p w:rsidR="00895469" w:rsidRDefault="003F74C0">
      <w:pPr>
        <w:spacing w:after="33"/>
        <w:ind w:left="-5" w:hanging="10"/>
        <w:jc w:val="both"/>
        <w:rPr>
          <w:rFonts w:ascii="Arial" w:eastAsia="Arial" w:hAnsi="Arial" w:cs="Arial"/>
          <w:color w:val="222222"/>
          <w:sz w:val="24"/>
          <w:szCs w:val="24"/>
        </w:rPr>
      </w:pPr>
      <w:r>
        <w:rPr>
          <w:rFonts w:ascii="Arial" w:eastAsia="Arial" w:hAnsi="Arial" w:cs="Arial"/>
          <w:color w:val="222222"/>
          <w:sz w:val="24"/>
          <w:szCs w:val="24"/>
        </w:rPr>
        <w:t xml:space="preserve">Bach composed at least one cantata to be used on every </w:t>
      </w:r>
      <w:r>
        <w:rPr>
          <w:rFonts w:ascii="Arial" w:eastAsia="Arial" w:hAnsi="Arial" w:cs="Arial"/>
          <w:color w:val="222222"/>
          <w:sz w:val="24"/>
          <w:szCs w:val="24"/>
          <w:bdr w:val="single" w:sz="4" w:space="0" w:color="CCCCCC"/>
        </w:rPr>
        <w:t>Sunday</w:t>
      </w:r>
      <w:r>
        <w:rPr>
          <w:rFonts w:ascii="Arial" w:eastAsia="Arial" w:hAnsi="Arial" w:cs="Arial"/>
          <w:color w:val="222222"/>
          <w:sz w:val="24"/>
          <w:szCs w:val="24"/>
        </w:rPr>
        <w:t xml:space="preserve"> of the church year and on all holy days. His Cantata No. 80, “Ein </w:t>
      </w:r>
      <w:proofErr w:type="spellStart"/>
      <w:r>
        <w:rPr>
          <w:rFonts w:ascii="Arial" w:eastAsia="Arial" w:hAnsi="Arial" w:cs="Arial"/>
          <w:color w:val="222222"/>
          <w:sz w:val="24"/>
          <w:szCs w:val="24"/>
        </w:rPr>
        <w:t>feste</w:t>
      </w:r>
      <w:proofErr w:type="spellEnd"/>
      <w:r>
        <w:rPr>
          <w:rFonts w:ascii="Arial" w:eastAsia="Arial" w:hAnsi="Arial" w:cs="Arial"/>
          <w:color w:val="222222"/>
          <w:sz w:val="24"/>
          <w:szCs w:val="24"/>
        </w:rPr>
        <w:t xml:space="preserve"> Burg,” was written specially for use on Reformation Day, using as its primary musical material, the chorale text and tune written by Martin Luther, known in English as “A Mighty Fortress Is Our God.” This chorale is often colloquially known as the fight song of the Protestant Reformation.</w:t>
      </w:r>
    </w:p>
    <w:p w:rsidR="00895469" w:rsidRDefault="003F74C0">
      <w:pPr>
        <w:spacing w:after="32"/>
        <w:jc w:val="both"/>
        <w:rPr>
          <w:rFonts w:ascii="Arial" w:eastAsia="Arial" w:hAnsi="Arial" w:cs="Arial"/>
          <w:color w:val="222222"/>
          <w:sz w:val="24"/>
          <w:szCs w:val="24"/>
        </w:rPr>
      </w:pPr>
      <w:r>
        <w:rPr>
          <w:rFonts w:ascii="Times New Roman" w:eastAsia="Times New Roman" w:hAnsi="Times New Roman" w:cs="Times New Roman"/>
          <w:color w:val="222222"/>
          <w:sz w:val="24"/>
          <w:szCs w:val="24"/>
        </w:rPr>
        <w:t xml:space="preserve"> </w:t>
      </w:r>
    </w:p>
    <w:p w:rsidR="00895469" w:rsidRDefault="003F74C0">
      <w:pPr>
        <w:spacing w:after="208"/>
        <w:ind w:left="-5" w:hanging="10"/>
        <w:jc w:val="both"/>
        <w:rPr>
          <w:rFonts w:ascii="Arial" w:eastAsia="Arial" w:hAnsi="Arial" w:cs="Arial"/>
          <w:color w:val="222222"/>
          <w:sz w:val="24"/>
          <w:szCs w:val="24"/>
        </w:rPr>
      </w:pPr>
      <w:r>
        <w:rPr>
          <w:rFonts w:ascii="Arial" w:eastAsia="Arial" w:hAnsi="Arial" w:cs="Arial"/>
          <w:color w:val="222222"/>
          <w:sz w:val="24"/>
          <w:szCs w:val="24"/>
        </w:rPr>
        <w:t>In 1830, throughout modern-day Germany, municipalities were preparing to celebrate the 300</w:t>
      </w:r>
      <w:r>
        <w:rPr>
          <w:rFonts w:ascii="Arial" w:eastAsia="Arial" w:hAnsi="Arial" w:cs="Arial"/>
          <w:color w:val="222222"/>
          <w:sz w:val="24"/>
          <w:szCs w:val="24"/>
          <w:vertAlign w:val="superscript"/>
        </w:rPr>
        <w:t>th</w:t>
      </w:r>
      <w:r>
        <w:rPr>
          <w:rFonts w:ascii="Arial" w:eastAsia="Arial" w:hAnsi="Arial" w:cs="Arial"/>
          <w:color w:val="222222"/>
          <w:sz w:val="24"/>
          <w:szCs w:val="24"/>
        </w:rPr>
        <w:t xml:space="preserve"> Anniversary of the Augsburg Confession, the primary confession of faith of the Lutheran Church. To celebrate this event, composer Felix Mendelssohn (who was singlehandedly responsible for the revival of performance of the works of Bach beginning with a performance of Bach’s St. Matthew Passion in 1829) began composing a church symphony for this celebration. He did not finish his symphony in time for the celebrations in 1830. </w:t>
      </w:r>
    </w:p>
    <w:p w:rsidR="00895469" w:rsidRDefault="003F74C0">
      <w:pPr>
        <w:spacing w:after="208"/>
        <w:ind w:left="-5" w:hanging="10"/>
        <w:jc w:val="both"/>
        <w:rPr>
          <w:rFonts w:ascii="Arial" w:eastAsia="Arial" w:hAnsi="Arial" w:cs="Arial"/>
          <w:color w:val="222222"/>
          <w:sz w:val="24"/>
          <w:szCs w:val="24"/>
        </w:rPr>
      </w:pPr>
      <w:r>
        <w:rPr>
          <w:rFonts w:ascii="Arial" w:eastAsia="Arial" w:hAnsi="Arial" w:cs="Arial"/>
          <w:color w:val="222222"/>
          <w:sz w:val="24"/>
          <w:szCs w:val="24"/>
        </w:rPr>
        <w:lastRenderedPageBreak/>
        <w:t xml:space="preserve">When he did complete his Symphony in D minor, he gave it the subtitle, Reformation. It only received a couple of performances in Mendelssohn’s lifetime and was not published until after his death. </w:t>
      </w:r>
    </w:p>
    <w:p w:rsidR="00895469" w:rsidRDefault="003F74C0">
      <w:pPr>
        <w:spacing w:after="208"/>
        <w:ind w:left="-5" w:hanging="10"/>
        <w:jc w:val="both"/>
        <w:rPr>
          <w:rFonts w:ascii="Arial" w:eastAsia="Arial" w:hAnsi="Arial" w:cs="Arial"/>
          <w:color w:val="222222"/>
          <w:sz w:val="24"/>
          <w:szCs w:val="24"/>
        </w:rPr>
      </w:pPr>
      <w:r>
        <w:rPr>
          <w:rFonts w:ascii="Arial" w:eastAsia="Arial" w:hAnsi="Arial" w:cs="Arial"/>
          <w:color w:val="222222"/>
          <w:sz w:val="24"/>
          <w:szCs w:val="24"/>
        </w:rPr>
        <w:t>Unlike most symphonies, Mendelssohn’s Reformation Symphony (Symphony No. 5 in D minor) tells a musical story, in this case, evoking images of the Protestant Reformation, symbolized most overtly with a solo flute (the instrument Martin Luther played) beginning the fourth (and final) movement intoning the beginning of Luther’s “A Mighty Fortress Is Our God.” This chorale becomes the musical basis for the final movement.</w:t>
      </w:r>
    </w:p>
    <w:p w:rsidR="00895469" w:rsidRDefault="003F74C0">
      <w:pPr>
        <w:spacing w:after="33"/>
        <w:ind w:left="-5" w:hanging="10"/>
        <w:jc w:val="both"/>
        <w:rPr>
          <w:rFonts w:ascii="Arial" w:eastAsia="Arial" w:hAnsi="Arial" w:cs="Arial"/>
          <w:color w:val="222222"/>
          <w:sz w:val="24"/>
          <w:szCs w:val="24"/>
        </w:rPr>
      </w:pPr>
      <w:r>
        <w:rPr>
          <w:rFonts w:ascii="Arial" w:eastAsia="Arial" w:hAnsi="Arial" w:cs="Arial"/>
          <w:color w:val="222222"/>
          <w:sz w:val="24"/>
          <w:szCs w:val="24"/>
        </w:rPr>
        <w:t xml:space="preserve">There is no pairing of music more perfect than pairing Bach’s Cantata No. 80, “Ein </w:t>
      </w:r>
      <w:proofErr w:type="spellStart"/>
      <w:r>
        <w:rPr>
          <w:rFonts w:ascii="Arial" w:eastAsia="Arial" w:hAnsi="Arial" w:cs="Arial"/>
          <w:color w:val="222222"/>
          <w:sz w:val="24"/>
          <w:szCs w:val="24"/>
        </w:rPr>
        <w:t>feste</w:t>
      </w:r>
      <w:proofErr w:type="spellEnd"/>
      <w:r>
        <w:rPr>
          <w:rFonts w:ascii="Arial" w:eastAsia="Arial" w:hAnsi="Arial" w:cs="Arial"/>
          <w:color w:val="222222"/>
          <w:sz w:val="24"/>
          <w:szCs w:val="24"/>
        </w:rPr>
        <w:t xml:space="preserve"> Burg,” with Mendelssohn’s Symphony No. 5 in D minor, “Reformation,” for a concert honoring the 500th Anniversary of the Protestant Reformation given that both works were written with the Reformation clearly in mind, both works share some similar musical material (the chorale tune, “Ein </w:t>
      </w:r>
      <w:proofErr w:type="spellStart"/>
      <w:r>
        <w:rPr>
          <w:rFonts w:ascii="Arial" w:eastAsia="Arial" w:hAnsi="Arial" w:cs="Arial"/>
          <w:color w:val="222222"/>
          <w:sz w:val="24"/>
          <w:szCs w:val="24"/>
        </w:rPr>
        <w:t>feste</w:t>
      </w:r>
      <w:proofErr w:type="spellEnd"/>
      <w:r>
        <w:rPr>
          <w:rFonts w:ascii="Arial" w:eastAsia="Arial" w:hAnsi="Arial" w:cs="Arial"/>
          <w:color w:val="222222"/>
          <w:sz w:val="24"/>
          <w:szCs w:val="24"/>
        </w:rPr>
        <w:t xml:space="preserve"> Burg,” or “A Mighty Fortress Is Our God”) though treat the musical material in very different ways, and that Mendelssohn is the person responsible to restoring the music of Bach to its rightful place in the European musical canon after it had been largely forgotten.</w:t>
      </w:r>
    </w:p>
    <w:p w:rsidR="00895469" w:rsidRDefault="003F74C0">
      <w:pPr>
        <w:pStyle w:val="Heading1"/>
        <w:jc w:val="left"/>
        <w:rPr>
          <w:rFonts w:ascii="AR BLANCA" w:hAnsi="AR BLANCA"/>
          <w:color w:val="2F5496" w:themeColor="accent1" w:themeShade="BF"/>
          <w:sz w:val="72"/>
          <w:szCs w:val="72"/>
        </w:rPr>
      </w:pPr>
      <w:r>
        <w:rPr>
          <w:rFonts w:ascii="AR BLANCA" w:hAnsi="AR BLANCA"/>
          <w:color w:val="2F5496" w:themeColor="accent1" w:themeShade="BF"/>
          <w:sz w:val="72"/>
          <w:szCs w:val="72"/>
        </w:rPr>
        <w:t>CHRISTIAN EDUCATION</w:t>
      </w:r>
      <w:r>
        <w:rPr>
          <w:rFonts w:ascii="AR BLANCA" w:hAnsi="AR BLANCA"/>
          <w:color w:val="2F5496" w:themeColor="accent1" w:themeShade="BF"/>
          <w:sz w:val="72"/>
          <w:szCs w:val="72"/>
          <w:u w:val="none" w:color="000000"/>
        </w:rPr>
        <w:t xml:space="preserve"> </w:t>
      </w:r>
    </w:p>
    <w:p w:rsidR="00895469" w:rsidRDefault="003F74C0">
      <w:pPr>
        <w:spacing w:after="16"/>
        <w:rPr>
          <w:rFonts w:ascii="Arial" w:hAnsi="Arial" w:cs="Arial"/>
          <w:b/>
          <w:color w:val="431D22"/>
          <w:sz w:val="28"/>
          <w:szCs w:val="28"/>
        </w:rPr>
      </w:pPr>
      <w:r>
        <w:rPr>
          <w:rFonts w:ascii="Arial" w:hAnsi="Arial" w:cs="Arial"/>
          <w:b/>
          <w:color w:val="590755"/>
          <w:sz w:val="28"/>
          <w:szCs w:val="28"/>
          <w:u w:val="single"/>
        </w:rPr>
        <w:t>CONFIRMATION-</w:t>
      </w:r>
      <w:r>
        <w:rPr>
          <w:rFonts w:ascii="Arial" w:hAnsi="Arial" w:cs="Arial"/>
          <w:b/>
          <w:color w:val="431D22"/>
          <w:sz w:val="28"/>
          <w:szCs w:val="28"/>
        </w:rPr>
        <w:t>Classes begin on September 2</w:t>
      </w:r>
      <w:r>
        <w:rPr>
          <w:rFonts w:ascii="Arial" w:hAnsi="Arial" w:cs="Arial"/>
          <w:b/>
          <w:color w:val="431D22"/>
          <w:sz w:val="28"/>
          <w:szCs w:val="28"/>
          <w:vertAlign w:val="superscript"/>
        </w:rPr>
        <w:t>nd</w:t>
      </w:r>
      <w:r>
        <w:rPr>
          <w:rFonts w:ascii="Arial" w:hAnsi="Arial" w:cs="Arial"/>
          <w:b/>
          <w:color w:val="431D22"/>
          <w:sz w:val="28"/>
          <w:szCs w:val="28"/>
        </w:rPr>
        <w:t>, 10:00am-12:30pm</w:t>
      </w:r>
    </w:p>
    <w:p w:rsidR="00895469" w:rsidRDefault="003F74C0">
      <w:pPr>
        <w:spacing w:after="16"/>
        <w:jc w:val="right"/>
        <w:rPr>
          <w:rFonts w:ascii="Arial" w:hAnsi="Arial" w:cs="Arial"/>
          <w:b/>
          <w:color w:val="431D22"/>
          <w:sz w:val="28"/>
          <w:szCs w:val="28"/>
        </w:rPr>
      </w:pPr>
      <w:r>
        <w:rPr>
          <w:noProof/>
        </w:rPr>
        <w:drawing>
          <wp:inline distT="0" distB="0" distL="0" distR="0">
            <wp:extent cx="3048000" cy="990600"/>
            <wp:effectExtent l="0" t="0" r="0" b="0"/>
            <wp:docPr id="38" name="Picture 72" descr="Image result for rall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2" descr="Image result for rally day"/>
                    <pic:cNvPicPr>
                      <a:picLocks noChangeAspect="1" noChangeArrowheads="1"/>
                    </pic:cNvPicPr>
                  </pic:nvPicPr>
                  <pic:blipFill>
                    <a:blip r:embed="rId26"/>
                    <a:stretch>
                      <a:fillRect/>
                    </a:stretch>
                  </pic:blipFill>
                  <pic:spPr bwMode="auto">
                    <a:xfrm>
                      <a:off x="0" y="0"/>
                      <a:ext cx="3048000" cy="990600"/>
                    </a:xfrm>
                    <a:prstGeom prst="rect">
                      <a:avLst/>
                    </a:prstGeom>
                  </pic:spPr>
                </pic:pic>
              </a:graphicData>
            </a:graphic>
          </wp:inline>
        </w:drawing>
      </w:r>
    </w:p>
    <w:p w:rsidR="00895469" w:rsidRDefault="003F74C0">
      <w:pPr>
        <w:pStyle w:val="Heading2"/>
        <w:spacing w:before="81" w:after="160"/>
        <w:ind w:left="177" w:right="176"/>
        <w:rPr>
          <w:rFonts w:ascii="Arial Black" w:hAnsi="Arial Black"/>
          <w:b w:val="0"/>
          <w:color w:val="7030A0"/>
          <w:w w:val="95"/>
          <w:u w:val="none" w:color="C00000"/>
        </w:rPr>
      </w:pPr>
      <w:r>
        <w:rPr>
          <w:rFonts w:ascii="Arial Black" w:hAnsi="Arial Black"/>
          <w:color w:val="7030A0"/>
          <w:w w:val="95"/>
        </w:rPr>
        <w:t>RALLY DAY IS SEPTEMBER 10</w:t>
      </w:r>
      <w:r>
        <w:rPr>
          <w:rFonts w:ascii="Arial Black" w:hAnsi="Arial Black"/>
          <w:color w:val="7030A0"/>
          <w:w w:val="95"/>
          <w:vertAlign w:val="superscript"/>
        </w:rPr>
        <w:t>TH</w:t>
      </w:r>
      <w:r>
        <w:rPr>
          <w:rFonts w:ascii="Arial Black" w:hAnsi="Arial Black"/>
          <w:color w:val="7030A0"/>
          <w:w w:val="95"/>
        </w:rPr>
        <w:t>, 2017</w:t>
      </w:r>
    </w:p>
    <w:p w:rsidR="00895469" w:rsidRDefault="003F74C0">
      <w:pPr>
        <w:pStyle w:val="Heading2"/>
        <w:spacing w:before="81" w:after="160"/>
        <w:ind w:left="177" w:right="176"/>
        <w:rPr>
          <w:b w:val="0"/>
          <w:color w:val="1F4E79" w:themeColor="accent5" w:themeShade="80"/>
          <w:sz w:val="24"/>
          <w:szCs w:val="24"/>
          <w:u w:val="none" w:color="C00000"/>
        </w:rPr>
      </w:pPr>
      <w:r>
        <w:rPr>
          <w:rFonts w:ascii="Arial Black" w:hAnsi="Arial Black"/>
          <w:b w:val="0"/>
          <w:color w:val="1F4E79" w:themeColor="accent5" w:themeShade="80"/>
          <w:w w:val="95"/>
          <w:u w:val="none" w:color="C00000"/>
        </w:rPr>
        <w:t>Join us as our many activities and ministries resume.</w:t>
      </w:r>
    </w:p>
    <w:p w:rsidR="00895469" w:rsidRDefault="00895469">
      <w:pPr>
        <w:spacing w:after="16"/>
        <w:rPr>
          <w:color w:val="002060"/>
        </w:rPr>
      </w:pPr>
    </w:p>
    <w:p w:rsidR="00895469" w:rsidRDefault="003F74C0">
      <w:pPr>
        <w:jc w:val="center"/>
        <w:rPr>
          <w:rFonts w:ascii="Arial" w:eastAsia="SimSun" w:hAnsi="Arial" w:cs="Arial"/>
          <w:bCs/>
          <w:color w:val="00B050"/>
          <w:sz w:val="28"/>
          <w:szCs w:val="28"/>
          <w:u w:val="single"/>
          <w:lang w:eastAsia="zh-CN" w:bidi="hi-IN"/>
        </w:rPr>
      </w:pPr>
      <w:r>
        <w:rPr>
          <w:rFonts w:ascii="Arial" w:hAnsi="Arial" w:cs="Arial"/>
          <w:b/>
          <w:color w:val="00B050"/>
          <w:sz w:val="28"/>
          <w:szCs w:val="28"/>
          <w:u w:val="single"/>
        </w:rPr>
        <w:t>ADULT FORUM       9:45-10:45 am</w:t>
      </w:r>
    </w:p>
    <w:p w:rsidR="00895469" w:rsidRDefault="003F74C0">
      <w:pPr>
        <w:jc w:val="center"/>
        <w:rPr>
          <w:rFonts w:ascii="Arial" w:eastAsia="SimSun" w:hAnsi="Arial" w:cs="Arial"/>
          <w:b/>
          <w:bCs/>
          <w:color w:val="00000A"/>
          <w:sz w:val="24"/>
          <w:szCs w:val="24"/>
          <w:lang w:eastAsia="zh-CN" w:bidi="hi-IN"/>
        </w:rPr>
      </w:pPr>
      <w:r>
        <w:rPr>
          <w:rFonts w:ascii="Arial" w:eastAsia="SimSun" w:hAnsi="Arial" w:cs="Arial"/>
          <w:bCs/>
          <w:color w:val="00000A"/>
          <w:sz w:val="24"/>
          <w:szCs w:val="24"/>
          <w:lang w:eastAsia="zh-CN" w:bidi="hi-IN"/>
        </w:rPr>
        <w:t>Adult Forum fall schedule for September-October-November</w:t>
      </w:r>
    </w:p>
    <w:p w:rsidR="00895469" w:rsidRDefault="003F74C0">
      <w:pPr>
        <w:spacing w:after="0" w:line="240" w:lineRule="auto"/>
        <w:rPr>
          <w:rFonts w:ascii="Arial" w:eastAsia="SimSun" w:hAnsi="Arial" w:cs="Arial"/>
          <w:color w:val="00000A"/>
          <w:sz w:val="24"/>
          <w:szCs w:val="24"/>
          <w:lang w:eastAsia="zh-CN" w:bidi="hi-IN"/>
        </w:rPr>
      </w:pPr>
      <w:r>
        <w:rPr>
          <w:rFonts w:ascii="Arial" w:eastAsia="SimSun" w:hAnsi="Arial" w:cs="Arial"/>
          <w:b/>
          <w:color w:val="222222"/>
          <w:sz w:val="24"/>
          <w:szCs w:val="24"/>
          <w:u w:val="single"/>
          <w:lang w:eastAsia="zh-CN" w:bidi="hi-IN"/>
        </w:rPr>
        <w:t>Sunday, September 10:</w:t>
      </w:r>
      <w:r>
        <w:rPr>
          <w:rFonts w:ascii="Arial" w:eastAsia="SimSun" w:hAnsi="Arial" w:cs="Arial"/>
          <w:color w:val="222222"/>
          <w:sz w:val="24"/>
          <w:szCs w:val="24"/>
          <w:lang w:eastAsia="zh-CN" w:bidi="hi-IN"/>
        </w:rPr>
        <w:t xml:space="preserve"> Rick Steve’s DVD   Luther: The Reformer. </w:t>
      </w:r>
    </w:p>
    <w:p w:rsidR="00895469" w:rsidRDefault="003F74C0">
      <w:pPr>
        <w:spacing w:after="0" w:line="240" w:lineRule="auto"/>
        <w:rPr>
          <w:rFonts w:ascii="Arial" w:eastAsia="SimSun" w:hAnsi="Arial" w:cs="Arial"/>
          <w:color w:val="00000A"/>
          <w:sz w:val="24"/>
          <w:szCs w:val="24"/>
          <w:lang w:eastAsia="zh-CN" w:bidi="hi-IN"/>
        </w:rPr>
      </w:pPr>
      <w:r>
        <w:rPr>
          <w:rFonts w:ascii="Arial" w:eastAsia="SimSun" w:hAnsi="Arial" w:cs="Arial"/>
          <w:b/>
          <w:color w:val="222222"/>
          <w:sz w:val="24"/>
          <w:szCs w:val="24"/>
          <w:u w:val="single"/>
          <w:lang w:eastAsia="zh-CN" w:bidi="hi-IN"/>
        </w:rPr>
        <w:t>Sunday, September 17:</w:t>
      </w:r>
      <w:r>
        <w:rPr>
          <w:rFonts w:ascii="Arial" w:eastAsia="SimSun" w:hAnsi="Arial" w:cs="Arial"/>
          <w:color w:val="222222"/>
          <w:sz w:val="24"/>
          <w:szCs w:val="24"/>
          <w:lang w:eastAsia="zh-CN" w:bidi="hi-IN"/>
        </w:rPr>
        <w:t xml:space="preserve"> Introduction of New Website</w:t>
      </w:r>
    </w:p>
    <w:p w:rsidR="00895469" w:rsidRDefault="003F74C0">
      <w:pPr>
        <w:spacing w:after="0" w:line="240" w:lineRule="auto"/>
        <w:rPr>
          <w:rFonts w:ascii="Arial" w:eastAsia="SimSun" w:hAnsi="Arial" w:cs="Arial"/>
          <w:color w:val="00000A"/>
          <w:sz w:val="24"/>
          <w:szCs w:val="24"/>
          <w:lang w:eastAsia="zh-CN" w:bidi="hi-IN"/>
        </w:rPr>
      </w:pPr>
      <w:r>
        <w:rPr>
          <w:rFonts w:ascii="Arial" w:eastAsia="SimSun" w:hAnsi="Arial" w:cs="Arial"/>
          <w:b/>
          <w:color w:val="222222"/>
          <w:sz w:val="24"/>
          <w:szCs w:val="24"/>
          <w:u w:val="single"/>
          <w:lang w:eastAsia="zh-CN" w:bidi="hi-IN"/>
        </w:rPr>
        <w:t>Sunday, September 24:</w:t>
      </w:r>
      <w:r>
        <w:rPr>
          <w:rFonts w:ascii="Arial" w:eastAsia="SimSun" w:hAnsi="Arial" w:cs="Arial"/>
          <w:color w:val="222222"/>
          <w:sz w:val="24"/>
          <w:szCs w:val="24"/>
          <w:lang w:eastAsia="zh-CN" w:bidi="hi-IN"/>
        </w:rPr>
        <w:t xml:space="preserve"> Germany’s Luther Towns</w:t>
      </w:r>
    </w:p>
    <w:p w:rsidR="00895469" w:rsidRDefault="003F74C0">
      <w:pPr>
        <w:spacing w:after="0" w:line="240" w:lineRule="auto"/>
        <w:rPr>
          <w:rFonts w:ascii="Arial" w:eastAsia="SimSun" w:hAnsi="Arial" w:cs="Arial"/>
          <w:color w:val="222222"/>
          <w:sz w:val="24"/>
          <w:szCs w:val="24"/>
          <w:lang w:eastAsia="zh-CN" w:bidi="hi-IN"/>
        </w:rPr>
      </w:pPr>
      <w:r>
        <w:rPr>
          <w:rFonts w:ascii="Arial" w:eastAsia="SimSun" w:hAnsi="Arial" w:cs="Arial"/>
          <w:b/>
          <w:color w:val="222222"/>
          <w:sz w:val="24"/>
          <w:szCs w:val="24"/>
          <w:u w:val="single"/>
          <w:lang w:eastAsia="zh-CN" w:bidi="hi-IN"/>
        </w:rPr>
        <w:t xml:space="preserve">Wednesday, September 27, 7:00 pm - </w:t>
      </w:r>
      <w:r>
        <w:rPr>
          <w:rFonts w:ascii="Arial" w:eastAsia="SimSun" w:hAnsi="Arial" w:cs="Arial"/>
          <w:color w:val="222222"/>
          <w:sz w:val="24"/>
          <w:szCs w:val="24"/>
          <w:lang w:eastAsia="zh-CN" w:bidi="hi-IN"/>
        </w:rPr>
        <w:t>USF Lecture series: Dr. Dean Bell, Martin Luther, Judaism and the Jews. USF Alumni Center, Traditions Hall, 4202 E Fowler Ave, Tampa</w:t>
      </w:r>
    </w:p>
    <w:p w:rsidR="00895469" w:rsidRDefault="00895469">
      <w:pPr>
        <w:spacing w:after="0" w:line="240" w:lineRule="auto"/>
        <w:rPr>
          <w:rFonts w:ascii="Arial" w:eastAsia="SimSun" w:hAnsi="Arial" w:cs="Arial"/>
          <w:color w:val="222222"/>
          <w:sz w:val="24"/>
          <w:szCs w:val="24"/>
          <w:lang w:eastAsia="zh-CN" w:bidi="hi-IN"/>
        </w:rPr>
      </w:pPr>
    </w:p>
    <w:p w:rsidR="00895469" w:rsidRDefault="003F74C0">
      <w:pPr>
        <w:spacing w:after="0" w:line="240" w:lineRule="auto"/>
        <w:jc w:val="center"/>
        <w:rPr>
          <w:rFonts w:ascii="Arial" w:eastAsia="SimSun" w:hAnsi="Arial" w:cs="Arial"/>
          <w:b/>
          <w:color w:val="00000A"/>
          <w:sz w:val="24"/>
          <w:szCs w:val="24"/>
          <w:u w:val="single"/>
          <w:lang w:eastAsia="zh-CN" w:bidi="hi-IN"/>
        </w:rPr>
      </w:pPr>
      <w:r>
        <w:rPr>
          <w:rFonts w:ascii="Arial" w:eastAsia="SimSun" w:hAnsi="Arial" w:cs="Arial"/>
          <w:b/>
          <w:color w:val="222222"/>
          <w:sz w:val="24"/>
          <w:szCs w:val="24"/>
          <w:u w:val="single"/>
          <w:lang w:eastAsia="zh-CN" w:bidi="hi-IN"/>
        </w:rPr>
        <w:t>Sundays in October:  Reformation 1000</w:t>
      </w:r>
    </w:p>
    <w:p w:rsidR="00895469" w:rsidRDefault="003F74C0">
      <w:pPr>
        <w:spacing w:after="0" w:line="240" w:lineRule="auto"/>
        <w:rPr>
          <w:rFonts w:ascii="Arial" w:eastAsia="SimSun" w:hAnsi="Arial" w:cs="Arial"/>
          <w:color w:val="00000A"/>
          <w:sz w:val="24"/>
          <w:szCs w:val="24"/>
          <w:lang w:eastAsia="zh-CN" w:bidi="hi-IN"/>
        </w:rPr>
      </w:pPr>
      <w:r>
        <w:rPr>
          <w:rFonts w:ascii="Arial" w:eastAsia="SimSun" w:hAnsi="Arial" w:cs="Arial"/>
          <w:b/>
          <w:color w:val="222222"/>
          <w:sz w:val="24"/>
          <w:szCs w:val="24"/>
          <w:lang w:eastAsia="zh-CN" w:bidi="hi-IN"/>
        </w:rPr>
        <w:t>Monday, October 30, 7:00 pm -</w:t>
      </w:r>
      <w:r>
        <w:rPr>
          <w:rFonts w:ascii="Arial" w:eastAsia="SimSun" w:hAnsi="Arial" w:cs="Arial"/>
          <w:color w:val="222222"/>
          <w:sz w:val="24"/>
          <w:szCs w:val="24"/>
          <w:lang w:eastAsia="zh-CN" w:bidi="hi-IN"/>
        </w:rPr>
        <w:t xml:space="preserve"> USF Lecture series: Dr. Michael DeJonge, Martin Luther and the Protestant Reformation after 500 Years, USF C. W. Young Hall, 12303 USF Maple Drive, Tampa</w:t>
      </w:r>
    </w:p>
    <w:p w:rsidR="00895469" w:rsidRDefault="00895469">
      <w:pPr>
        <w:spacing w:after="0" w:line="240" w:lineRule="auto"/>
        <w:rPr>
          <w:rFonts w:ascii="Arial" w:eastAsia="SimSun" w:hAnsi="Arial" w:cs="Arial"/>
          <w:color w:val="222222"/>
          <w:sz w:val="24"/>
          <w:szCs w:val="24"/>
          <w:lang w:eastAsia="zh-CN" w:bidi="hi-IN"/>
        </w:rPr>
      </w:pPr>
    </w:p>
    <w:p w:rsidR="00895469" w:rsidRDefault="003F74C0">
      <w:pPr>
        <w:spacing w:after="0" w:line="240" w:lineRule="auto"/>
        <w:rPr>
          <w:rFonts w:ascii="Arial" w:eastAsia="SimSun" w:hAnsi="Arial" w:cs="Arial"/>
          <w:i/>
          <w:color w:val="00000A"/>
          <w:sz w:val="24"/>
          <w:szCs w:val="24"/>
          <w:lang w:eastAsia="zh-CN" w:bidi="hi-IN"/>
        </w:rPr>
      </w:pPr>
      <w:r>
        <w:rPr>
          <w:rFonts w:ascii="Arial" w:eastAsia="SimSun" w:hAnsi="Arial" w:cs="Arial"/>
          <w:b/>
          <w:color w:val="252525"/>
          <w:sz w:val="24"/>
          <w:szCs w:val="24"/>
          <w:u w:val="single"/>
          <w:lang w:eastAsia="zh-CN" w:bidi="hi-IN"/>
        </w:rPr>
        <w:t xml:space="preserve">Sunday, </w:t>
      </w:r>
      <w:r>
        <w:rPr>
          <w:rFonts w:ascii="Arial" w:eastAsia="SimSun" w:hAnsi="Arial" w:cs="Arial"/>
          <w:b/>
          <w:color w:val="222222"/>
          <w:sz w:val="24"/>
          <w:szCs w:val="24"/>
          <w:u w:val="single"/>
          <w:lang w:eastAsia="zh-CN" w:bidi="hi-IN"/>
        </w:rPr>
        <w:t>November 12:</w:t>
      </w:r>
      <w:r>
        <w:rPr>
          <w:rFonts w:ascii="Arial" w:eastAsia="SimSun" w:hAnsi="Arial" w:cs="Arial"/>
          <w:color w:val="222222"/>
          <w:sz w:val="24"/>
          <w:szCs w:val="24"/>
          <w:lang w:eastAsia="zh-CN" w:bidi="hi-IN"/>
        </w:rPr>
        <w:t xml:space="preserve"> </w:t>
      </w:r>
      <w:r>
        <w:rPr>
          <w:rFonts w:ascii="Arial" w:eastAsia="SimSun" w:hAnsi="Arial" w:cs="Arial"/>
          <w:color w:val="252525"/>
          <w:sz w:val="24"/>
          <w:szCs w:val="24"/>
          <w:lang w:eastAsia="zh-CN" w:bidi="hi-IN"/>
        </w:rPr>
        <w:t xml:space="preserve">Rick Steve’s' </w:t>
      </w:r>
      <w:r>
        <w:rPr>
          <w:rFonts w:ascii="Arial" w:eastAsia="SimSun" w:hAnsi="Arial" w:cs="Arial"/>
          <w:i/>
          <w:color w:val="252525"/>
          <w:sz w:val="24"/>
          <w:szCs w:val="24"/>
          <w:lang w:eastAsia="zh-CN" w:bidi="hi-IN"/>
        </w:rPr>
        <w:t>European Christmas</w:t>
      </w:r>
    </w:p>
    <w:p w:rsidR="00895469" w:rsidRDefault="003F74C0">
      <w:pPr>
        <w:spacing w:after="0" w:line="240" w:lineRule="auto"/>
        <w:rPr>
          <w:rFonts w:ascii="Arial" w:eastAsia="SimSun" w:hAnsi="Arial" w:cs="Arial"/>
          <w:color w:val="00000A"/>
          <w:sz w:val="24"/>
          <w:szCs w:val="24"/>
          <w:lang w:eastAsia="zh-CN" w:bidi="hi-IN"/>
        </w:rPr>
      </w:pPr>
      <w:r>
        <w:rPr>
          <w:rFonts w:ascii="Arial" w:eastAsia="SimSun" w:hAnsi="Arial" w:cs="Arial"/>
          <w:b/>
          <w:color w:val="252525"/>
          <w:sz w:val="24"/>
          <w:szCs w:val="24"/>
          <w:u w:val="single"/>
          <w:lang w:eastAsia="zh-CN" w:bidi="hi-IN"/>
        </w:rPr>
        <w:t>Sunday, November 19:</w:t>
      </w:r>
      <w:r>
        <w:rPr>
          <w:rFonts w:ascii="Arial" w:eastAsia="SimSun" w:hAnsi="Arial" w:cs="Arial"/>
          <w:color w:val="252525"/>
          <w:sz w:val="24"/>
          <w:szCs w:val="24"/>
          <w:lang w:eastAsia="zh-CN" w:bidi="hi-IN"/>
        </w:rPr>
        <w:t xml:space="preserve"> A New Generation</w:t>
      </w:r>
    </w:p>
    <w:p w:rsidR="00895469" w:rsidRDefault="00895469">
      <w:pPr>
        <w:spacing w:after="16"/>
        <w:rPr>
          <w:rFonts w:ascii="Arial" w:hAnsi="Arial" w:cs="Arial"/>
          <w:color w:val="002060"/>
          <w:sz w:val="28"/>
          <w:szCs w:val="28"/>
        </w:rPr>
      </w:pPr>
    </w:p>
    <w:p w:rsidR="00895469" w:rsidRDefault="003F74C0">
      <w:pPr>
        <w:spacing w:after="16"/>
        <w:jc w:val="center"/>
        <w:rPr>
          <w:rFonts w:ascii="Arial" w:hAnsi="Arial" w:cs="Arial"/>
          <w:b/>
          <w:color w:val="E23C58"/>
          <w:sz w:val="28"/>
          <w:szCs w:val="28"/>
        </w:rPr>
      </w:pPr>
      <w:r>
        <w:rPr>
          <w:rFonts w:ascii="Arial" w:hAnsi="Arial" w:cs="Arial"/>
          <w:b/>
          <w:color w:val="E23C58"/>
          <w:sz w:val="28"/>
          <w:szCs w:val="28"/>
        </w:rPr>
        <w:t>SUNDAY SCHOOL meets in Al Lien Hall, 9:45-10:45 am</w:t>
      </w:r>
    </w:p>
    <w:p w:rsidR="00895469" w:rsidRDefault="00895469">
      <w:pPr>
        <w:spacing w:after="30" w:line="247" w:lineRule="auto"/>
        <w:ind w:left="-5" w:hanging="10"/>
        <w:jc w:val="both"/>
        <w:rPr>
          <w:rFonts w:ascii="Arial" w:eastAsia="Arial" w:hAnsi="Arial" w:cs="Arial"/>
          <w:sz w:val="24"/>
        </w:rPr>
      </w:pPr>
    </w:p>
    <w:p w:rsidR="00895469" w:rsidRDefault="003F74C0">
      <w:pPr>
        <w:spacing w:after="0"/>
        <w:ind w:left="75"/>
        <w:jc w:val="center"/>
        <w:rPr>
          <w:rFonts w:ascii="Footlight MT Light" w:eastAsia="Arial" w:hAnsi="Footlight MT Light" w:cs="Arial"/>
          <w:b/>
          <w:color w:val="C45911" w:themeColor="accent2" w:themeShade="BF"/>
          <w:sz w:val="72"/>
          <w:szCs w:val="72"/>
          <w:u w:val="single"/>
        </w:rPr>
      </w:pPr>
      <w:r>
        <w:rPr>
          <w:rFonts w:ascii="Footlight MT Light" w:eastAsia="Arial" w:hAnsi="Footlight MT Light" w:cs="Arial"/>
          <w:b/>
          <w:color w:val="C45911" w:themeColor="accent2" w:themeShade="BF"/>
          <w:sz w:val="72"/>
          <w:szCs w:val="72"/>
          <w:u w:val="single"/>
        </w:rPr>
        <w:t>COMMUNITY NEWS</w:t>
      </w:r>
    </w:p>
    <w:p w:rsidR="00895469" w:rsidRDefault="003F74C0">
      <w:pPr>
        <w:spacing w:after="3"/>
        <w:ind w:left="10" w:right="9" w:hanging="10"/>
        <w:jc w:val="center"/>
        <w:rPr>
          <w:rFonts w:ascii="Arial" w:eastAsia="Arial" w:hAnsi="Arial" w:cs="Arial"/>
          <w:b/>
          <w:sz w:val="28"/>
          <w:u w:val="single"/>
        </w:rPr>
      </w:pPr>
      <w:r>
        <w:rPr>
          <w:rFonts w:ascii="Arial" w:eastAsia="Arial" w:hAnsi="Arial" w:cs="Arial"/>
          <w:b/>
          <w:sz w:val="28"/>
          <w:u w:val="single"/>
        </w:rPr>
        <w:t>PATTER FROM PATTI</w:t>
      </w:r>
    </w:p>
    <w:p w:rsidR="00895469" w:rsidRDefault="003F74C0">
      <w:pPr>
        <w:spacing w:after="3"/>
        <w:ind w:left="10" w:right="9" w:hanging="10"/>
        <w:jc w:val="center"/>
        <w:rPr>
          <w:rFonts w:ascii="Arial" w:eastAsia="Arial" w:hAnsi="Arial" w:cs="Arial"/>
          <w:b/>
          <w:sz w:val="28"/>
        </w:rPr>
      </w:pPr>
      <w:r>
        <w:rPr>
          <w:rFonts w:ascii="Arial" w:eastAsia="Arial" w:hAnsi="Arial" w:cs="Arial"/>
          <w:b/>
          <w:sz w:val="28"/>
          <w:szCs w:val="28"/>
        </w:rPr>
        <w:t xml:space="preserve"> </w:t>
      </w:r>
      <w:r>
        <w:rPr>
          <w:rFonts w:ascii="Arial" w:eastAsia="Arial" w:hAnsi="Arial" w:cs="Arial"/>
          <w:b/>
          <w:noProof/>
          <w:sz w:val="28"/>
          <w:szCs w:val="28"/>
        </w:rPr>
        <w:drawing>
          <wp:inline distT="0" distB="0" distL="0" distR="9525">
            <wp:extent cx="1838325" cy="1333500"/>
            <wp:effectExtent l="0" t="0" r="0" b="0"/>
            <wp:docPr id="39" name="Picture 12" descr="Image result for fellow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2" descr="Image result for fellowship"/>
                    <pic:cNvPicPr>
                      <a:picLocks noChangeAspect="1" noChangeArrowheads="1"/>
                    </pic:cNvPicPr>
                  </pic:nvPicPr>
                  <pic:blipFill>
                    <a:blip r:embed="rId27"/>
                    <a:stretch>
                      <a:fillRect/>
                    </a:stretch>
                  </pic:blipFill>
                  <pic:spPr bwMode="auto">
                    <a:xfrm>
                      <a:off x="0" y="0"/>
                      <a:ext cx="1838325" cy="1333500"/>
                    </a:xfrm>
                    <a:prstGeom prst="rect">
                      <a:avLst/>
                    </a:prstGeom>
                  </pic:spPr>
                </pic:pic>
              </a:graphicData>
            </a:graphic>
          </wp:inline>
        </w:drawing>
      </w:r>
    </w:p>
    <w:p w:rsidR="00895469" w:rsidRDefault="003F74C0">
      <w:pPr>
        <w:jc w:val="both"/>
        <w:rPr>
          <w:rFonts w:ascii="Arial" w:eastAsia="Times New Roman" w:hAnsi="Arial" w:cs="Arial"/>
          <w:sz w:val="24"/>
          <w:szCs w:val="24"/>
        </w:rPr>
      </w:pPr>
      <w:r>
        <w:rPr>
          <w:rFonts w:ascii="Arial" w:eastAsia="Times New Roman" w:hAnsi="Arial" w:cs="Arial"/>
          <w:sz w:val="24"/>
          <w:szCs w:val="24"/>
        </w:rPr>
        <w:t>Well the calendar summer is almost over, of course for us Floridians we have a long way to go.  Hope you all had a wonderful summer and are ready to dive into activities with your Nativity family.  Here is what we have coming up:</w:t>
      </w:r>
    </w:p>
    <w:p w:rsidR="00895469" w:rsidRDefault="003F74C0">
      <w:pPr>
        <w:jc w:val="both"/>
        <w:rPr>
          <w:rFonts w:ascii="Arial" w:eastAsia="Times New Roman" w:hAnsi="Arial" w:cs="Arial"/>
          <w:sz w:val="24"/>
          <w:szCs w:val="24"/>
        </w:rPr>
      </w:pPr>
      <w:r>
        <w:rPr>
          <w:rFonts w:ascii="Arial" w:eastAsia="Times New Roman" w:hAnsi="Arial" w:cs="Arial"/>
          <w:sz w:val="24"/>
          <w:szCs w:val="24"/>
        </w:rPr>
        <w:t> </w:t>
      </w:r>
    </w:p>
    <w:p w:rsidR="00895469" w:rsidRDefault="003F74C0">
      <w:pPr>
        <w:jc w:val="center"/>
        <w:rPr>
          <w:rFonts w:ascii="Arial" w:eastAsia="Times New Roman" w:hAnsi="Arial" w:cs="Arial"/>
          <w:b/>
          <w:sz w:val="24"/>
          <w:szCs w:val="24"/>
          <w:u w:val="single"/>
        </w:rPr>
      </w:pPr>
      <w:r>
        <w:rPr>
          <w:rFonts w:ascii="Arial" w:eastAsia="Times New Roman" w:hAnsi="Arial" w:cs="Arial"/>
          <w:b/>
          <w:sz w:val="24"/>
          <w:szCs w:val="24"/>
          <w:u w:val="single"/>
        </w:rPr>
        <w:t>Monday, September 25th MYSTERY DINNER   Meet at church at 4:00</w:t>
      </w:r>
    </w:p>
    <w:p w:rsidR="00895469" w:rsidRDefault="003F74C0">
      <w:pPr>
        <w:jc w:val="both"/>
        <w:rPr>
          <w:rFonts w:ascii="Arial" w:eastAsia="Times New Roman" w:hAnsi="Arial" w:cs="Arial"/>
          <w:b/>
          <w:sz w:val="24"/>
          <w:szCs w:val="24"/>
        </w:rPr>
      </w:pPr>
      <w:r>
        <w:rPr>
          <w:rFonts w:ascii="Arial" w:eastAsia="Times New Roman" w:hAnsi="Arial" w:cs="Arial"/>
          <w:sz w:val="24"/>
          <w:szCs w:val="24"/>
        </w:rPr>
        <w:t xml:space="preserve">If you have never joined us for a Mystery Dinner, why don’t you try this?  We will meet at church for some beverage and goodies and then proceed to the restaurant where we will have our own room and order off the menu with separate checks.  I will only tell you this is a restaurant we visited awhile back.  </w:t>
      </w:r>
      <w:r>
        <w:rPr>
          <w:rFonts w:ascii="Arial" w:eastAsia="Times New Roman" w:hAnsi="Arial" w:cs="Arial"/>
          <w:b/>
          <w:sz w:val="24"/>
          <w:szCs w:val="24"/>
        </w:rPr>
        <w:t>If you wish to attend we are accepting deposits of $10 per person starting Sunday September 3rd.</w:t>
      </w:r>
      <w:r>
        <w:rPr>
          <w:rFonts w:ascii="Arial" w:eastAsia="Times New Roman" w:hAnsi="Arial" w:cs="Arial"/>
          <w:sz w:val="24"/>
          <w:szCs w:val="24"/>
        </w:rPr>
        <w:t xml:space="preserve">  Upon arriving at church on the day you will receive your deposit back.  The best way is to just give us a check made out to Nativity Fellowship.  We will not cash it, but will return it to you.  </w:t>
      </w:r>
      <w:r>
        <w:rPr>
          <w:rFonts w:ascii="Arial" w:eastAsia="Times New Roman" w:hAnsi="Arial" w:cs="Arial"/>
          <w:b/>
          <w:sz w:val="24"/>
          <w:szCs w:val="24"/>
        </w:rPr>
        <w:t>If you tell us you cannot attend before the 23rd of August, you will also receive your deposit back.  We can seat 60, so don’t wait.</w:t>
      </w:r>
    </w:p>
    <w:p w:rsidR="00895469" w:rsidRDefault="003F74C0">
      <w:pPr>
        <w:jc w:val="both"/>
        <w:rPr>
          <w:rFonts w:ascii="Arial" w:eastAsia="Times New Roman" w:hAnsi="Arial" w:cs="Arial"/>
          <w:sz w:val="24"/>
          <w:szCs w:val="24"/>
        </w:rPr>
      </w:pPr>
      <w:r>
        <w:rPr>
          <w:rFonts w:ascii="Arial" w:eastAsia="Times New Roman" w:hAnsi="Arial" w:cs="Arial"/>
          <w:sz w:val="24"/>
          <w:szCs w:val="24"/>
        </w:rPr>
        <w:t> </w:t>
      </w:r>
    </w:p>
    <w:p w:rsidR="00895469" w:rsidRDefault="003F74C0">
      <w:pPr>
        <w:jc w:val="center"/>
        <w:rPr>
          <w:rFonts w:ascii="Arial" w:eastAsia="Times New Roman" w:hAnsi="Arial" w:cs="Arial"/>
          <w:b/>
          <w:sz w:val="24"/>
          <w:szCs w:val="24"/>
          <w:u w:val="single"/>
        </w:rPr>
      </w:pPr>
      <w:r>
        <w:rPr>
          <w:rFonts w:ascii="Arial" w:eastAsia="Times New Roman" w:hAnsi="Arial" w:cs="Arial"/>
          <w:b/>
          <w:sz w:val="24"/>
          <w:szCs w:val="24"/>
          <w:u w:val="single"/>
        </w:rPr>
        <w:t>Saturday, October 28th 5:00 REFORMATION FALL FESTIVAL</w:t>
      </w:r>
    </w:p>
    <w:p w:rsidR="00895469" w:rsidRDefault="003F74C0">
      <w:pPr>
        <w:jc w:val="both"/>
        <w:rPr>
          <w:rFonts w:ascii="Arial" w:eastAsia="Times New Roman" w:hAnsi="Arial" w:cs="Arial"/>
          <w:b/>
          <w:sz w:val="24"/>
          <w:szCs w:val="24"/>
        </w:rPr>
      </w:pPr>
      <w:r>
        <w:rPr>
          <w:rFonts w:ascii="Arial" w:eastAsia="Times New Roman" w:hAnsi="Arial" w:cs="Arial"/>
          <w:sz w:val="24"/>
          <w:szCs w:val="24"/>
        </w:rPr>
        <w:t xml:space="preserve">We are excited to offer our 3rd Fall Festival, this year tying it in with our observation of the 500th anniversary of the Reformation.  What a weekend this will be.  </w:t>
      </w:r>
      <w:r>
        <w:rPr>
          <w:rFonts w:ascii="Arial" w:eastAsia="Times New Roman" w:hAnsi="Arial" w:cs="Arial"/>
          <w:b/>
          <w:sz w:val="24"/>
          <w:szCs w:val="24"/>
        </w:rPr>
        <w:t>The doors will open at 4:30.</w:t>
      </w:r>
      <w:r>
        <w:rPr>
          <w:rFonts w:ascii="Arial" w:eastAsia="Times New Roman" w:hAnsi="Arial" w:cs="Arial"/>
          <w:sz w:val="24"/>
          <w:szCs w:val="24"/>
        </w:rPr>
        <w:t> </w:t>
      </w:r>
      <w:r>
        <w:rPr>
          <w:rFonts w:ascii="Arial" w:eastAsia="Times New Roman" w:hAnsi="Arial" w:cs="Arial"/>
          <w:b/>
          <w:sz w:val="24"/>
          <w:szCs w:val="24"/>
        </w:rPr>
        <w:t xml:space="preserve">Please bring lawn chairs if you are able and Luther League will take them from you as you arrive. You might want to bring a flashlight too.  </w:t>
      </w:r>
      <w:r>
        <w:rPr>
          <w:rFonts w:ascii="Arial" w:eastAsia="Times New Roman" w:hAnsi="Arial" w:cs="Arial"/>
          <w:sz w:val="24"/>
          <w:szCs w:val="24"/>
        </w:rPr>
        <w:t xml:space="preserve">Here is how the evening will play out:  </w:t>
      </w:r>
      <w:r>
        <w:rPr>
          <w:rFonts w:ascii="Arial" w:eastAsia="Times New Roman" w:hAnsi="Arial" w:cs="Arial"/>
          <w:b/>
          <w:sz w:val="24"/>
          <w:szCs w:val="24"/>
        </w:rPr>
        <w:t>At 5:05 we will start dinner</w:t>
      </w:r>
      <w:r>
        <w:rPr>
          <w:rFonts w:ascii="Arial" w:eastAsia="Times New Roman" w:hAnsi="Arial" w:cs="Arial"/>
          <w:sz w:val="24"/>
          <w:szCs w:val="24"/>
        </w:rPr>
        <w:t xml:space="preserve"> consisting of: salad, potato salad, chips, baked beans, choice of brats or hot dogs, apple pie alamode.  Then we will head out to the fire pit for a good old fashion sing a long led by Carlen and June.   While there of course we need to roast marshmallows and have s’mores.  Not my problem if the kids are on a sugar high and can’t sleep.  They usually run around so much they wear themselves out.  It should be a great family evening</w:t>
      </w:r>
      <w:r>
        <w:rPr>
          <w:rFonts w:ascii="Arial" w:eastAsia="Times New Roman" w:hAnsi="Arial" w:cs="Arial"/>
          <w:b/>
          <w:sz w:val="24"/>
          <w:szCs w:val="24"/>
        </w:rPr>
        <w:t>.  We will start selling tickets on Sunday September 24th.  They are $5.00 for adults, $1.00 for kids and Luther League is our treat.</w:t>
      </w:r>
      <w:r>
        <w:rPr>
          <w:rFonts w:ascii="Arial" w:eastAsia="Times New Roman" w:hAnsi="Arial" w:cs="Arial"/>
          <w:sz w:val="24"/>
          <w:szCs w:val="24"/>
        </w:rPr>
        <w:t xml:space="preserve">  At the time of purchase, we will ask you for your selection of brats or hot dogs.  We hear that the communication committee will be offering tee shirts for the event.   </w:t>
      </w:r>
      <w:r>
        <w:rPr>
          <w:rFonts w:ascii="Arial" w:eastAsia="Times New Roman" w:hAnsi="Arial" w:cs="Arial"/>
          <w:b/>
          <w:sz w:val="24"/>
          <w:szCs w:val="24"/>
        </w:rPr>
        <w:t xml:space="preserve">We can seat 160, but we usually sell out, so if you plan to join us, buy early. </w:t>
      </w:r>
    </w:p>
    <w:p w:rsidR="00895469" w:rsidRDefault="003F74C0">
      <w:pPr>
        <w:jc w:val="both"/>
        <w:rPr>
          <w:rFonts w:ascii="Arial" w:eastAsia="Times New Roman" w:hAnsi="Arial" w:cs="Arial"/>
          <w:b/>
          <w:sz w:val="24"/>
          <w:szCs w:val="24"/>
        </w:rPr>
      </w:pPr>
      <w:r>
        <w:rPr>
          <w:rFonts w:ascii="Arial" w:eastAsia="Times New Roman" w:hAnsi="Arial" w:cs="Arial"/>
          <w:sz w:val="24"/>
          <w:szCs w:val="24"/>
        </w:rPr>
        <w:t>Word is out that we might have a visit from Martin Luther and his wife.... who would think???</w:t>
      </w:r>
    </w:p>
    <w:p w:rsidR="00895469" w:rsidRDefault="00895469">
      <w:pPr>
        <w:jc w:val="both"/>
        <w:rPr>
          <w:rFonts w:ascii="Arial" w:eastAsia="Times New Roman" w:hAnsi="Arial" w:cs="Arial"/>
          <w:sz w:val="24"/>
          <w:szCs w:val="24"/>
        </w:rPr>
      </w:pPr>
    </w:p>
    <w:p w:rsidR="00895469" w:rsidRDefault="00895469">
      <w:pPr>
        <w:jc w:val="both"/>
        <w:rPr>
          <w:rFonts w:ascii="Arial" w:eastAsia="Times New Roman" w:hAnsi="Arial" w:cs="Arial"/>
          <w:sz w:val="24"/>
          <w:szCs w:val="24"/>
        </w:rPr>
      </w:pPr>
    </w:p>
    <w:p w:rsidR="00895469" w:rsidRDefault="003F74C0">
      <w:pPr>
        <w:jc w:val="both"/>
        <w:rPr>
          <w:rFonts w:ascii="Arial" w:eastAsia="Times New Roman" w:hAnsi="Arial" w:cs="Arial"/>
          <w:b/>
          <w:sz w:val="24"/>
          <w:szCs w:val="24"/>
          <w:u w:val="single"/>
        </w:rPr>
      </w:pPr>
      <w:r>
        <w:rPr>
          <w:rFonts w:ascii="Arial" w:eastAsia="Times New Roman" w:hAnsi="Arial" w:cs="Arial"/>
          <w:b/>
          <w:sz w:val="24"/>
          <w:szCs w:val="24"/>
          <w:u w:val="single"/>
        </w:rPr>
        <w:t>Saturday, December 9th, SHOW PALACE CHRISTMAS SPECTACULAR. Doors open at 11:30</w:t>
      </w:r>
    </w:p>
    <w:p w:rsidR="00895469" w:rsidRDefault="003F74C0">
      <w:pPr>
        <w:jc w:val="both"/>
        <w:rPr>
          <w:rFonts w:ascii="Arial" w:eastAsia="Times New Roman" w:hAnsi="Arial" w:cs="Arial"/>
          <w:sz w:val="24"/>
          <w:szCs w:val="24"/>
        </w:rPr>
      </w:pPr>
      <w:r>
        <w:rPr>
          <w:rFonts w:ascii="Arial" w:eastAsia="Times New Roman" w:hAnsi="Arial" w:cs="Arial"/>
          <w:b/>
          <w:sz w:val="24"/>
          <w:szCs w:val="24"/>
        </w:rPr>
        <w:t>We will start selling tickets for the Show Palace on Sunday, October 1st.  The Tickets are $45.00 per person and will include their buffet lunch. </w:t>
      </w:r>
      <w:r>
        <w:rPr>
          <w:rFonts w:ascii="Arial" w:eastAsia="Times New Roman" w:hAnsi="Arial" w:cs="Arial"/>
          <w:sz w:val="24"/>
          <w:szCs w:val="24"/>
        </w:rPr>
        <w:t xml:space="preserve"> If you are new to the area the Show Palace is just down the road in Hudson.  We have reserved 48 good seats, so it is first come. </w:t>
      </w:r>
      <w:r>
        <w:rPr>
          <w:rFonts w:ascii="Arial" w:eastAsia="Times New Roman" w:hAnsi="Arial" w:cs="Arial"/>
          <w:b/>
          <w:sz w:val="24"/>
          <w:szCs w:val="24"/>
        </w:rPr>
        <w:t>All tickets must be sold by November 9th.</w:t>
      </w:r>
      <w:r>
        <w:rPr>
          <w:rFonts w:ascii="Arial" w:eastAsia="Times New Roman" w:hAnsi="Arial" w:cs="Arial"/>
          <w:sz w:val="24"/>
          <w:szCs w:val="24"/>
        </w:rPr>
        <w:t>  The shows are always excellent and filled with the Holiday music you love.</w:t>
      </w:r>
    </w:p>
    <w:p w:rsidR="00895469" w:rsidRDefault="003F74C0">
      <w:pPr>
        <w:jc w:val="both"/>
      </w:pPr>
      <w:r>
        <w:rPr>
          <w:rFonts w:ascii="Arial" w:eastAsia="Times New Roman" w:hAnsi="Arial" w:cs="Arial"/>
          <w:sz w:val="24"/>
          <w:szCs w:val="24"/>
        </w:rPr>
        <w:t xml:space="preserve">We still must figure out our November event, if you would like to help us </w:t>
      </w:r>
      <w:r>
        <w:rPr>
          <w:rFonts w:ascii="Arial" w:eastAsia="Times New Roman" w:hAnsi="Arial" w:cs="Arial"/>
          <w:b/>
          <w:sz w:val="24"/>
          <w:szCs w:val="24"/>
        </w:rPr>
        <w:t>our committee meets the second Tuesday of the month at 10:30. We always welcome new members</w:t>
      </w:r>
      <w:r>
        <w:rPr>
          <w:rFonts w:ascii="Arial" w:eastAsia="Times New Roman" w:hAnsi="Arial" w:cs="Arial"/>
          <w:sz w:val="24"/>
          <w:szCs w:val="24"/>
        </w:rPr>
        <w:t xml:space="preserve"> and you will feel like part of our family in no time. I would like to take this opportunity to thank you for your messages of condolence on my Mother’s death.  She lived for 96 years and now is with the Lord and those who have passed before her.  </w:t>
      </w:r>
      <w:r>
        <w:rPr>
          <w:rFonts w:ascii="Arial" w:eastAsia="Times New Roman" w:hAnsi="Arial" w:cs="Arial"/>
          <w:b/>
          <w:color w:val="00000A"/>
          <w:sz w:val="24"/>
          <w:szCs w:val="24"/>
        </w:rPr>
        <w:t xml:space="preserve">If you have any questions about any of our activities don’t hesitate to give me a call at 352-797-9682 or </w:t>
      </w:r>
      <w:hyperlink r:id="rId28">
        <w:r>
          <w:rPr>
            <w:rStyle w:val="InternetLink"/>
            <w:rFonts w:ascii="Arial" w:eastAsia="Times New Roman" w:hAnsi="Arial" w:cs="Arial"/>
            <w:b/>
            <w:color w:val="00000A"/>
            <w:sz w:val="24"/>
            <w:szCs w:val="24"/>
          </w:rPr>
          <w:t>pattiwithani@tampabay.rr.com</w:t>
        </w:r>
      </w:hyperlink>
      <w:r>
        <w:rPr>
          <w:rFonts w:ascii="Arial" w:eastAsia="Times New Roman" w:hAnsi="Arial" w:cs="Arial"/>
          <w:color w:val="00000A"/>
          <w:sz w:val="24"/>
          <w:szCs w:val="24"/>
        </w:rPr>
        <w:t xml:space="preserve"> . </w:t>
      </w:r>
      <w:r>
        <w:rPr>
          <w:rFonts w:ascii="Arial" w:eastAsia="Times New Roman" w:hAnsi="Arial" w:cs="Arial"/>
          <w:sz w:val="24"/>
          <w:szCs w:val="24"/>
        </w:rPr>
        <w:t xml:space="preserve"> See you soon I hope. Patti Cotter</w:t>
      </w:r>
    </w:p>
    <w:p w:rsidR="00895469" w:rsidRDefault="003F74C0">
      <w:pPr>
        <w:spacing w:after="3"/>
        <w:ind w:left="10" w:right="9" w:hanging="10"/>
        <w:jc w:val="center"/>
        <w:rPr>
          <w:rFonts w:ascii="Arial" w:eastAsia="Arial" w:hAnsi="Arial" w:cs="Arial"/>
          <w:b/>
          <w:sz w:val="28"/>
        </w:rPr>
      </w:pPr>
      <w:r>
        <w:rPr>
          <w:noProof/>
        </w:rPr>
        <w:drawing>
          <wp:inline distT="0" distB="0" distL="0" distR="9525">
            <wp:extent cx="2676525" cy="838200"/>
            <wp:effectExtent l="0" t="0" r="0" b="0"/>
            <wp:docPr id="40" name="Picture 61" descr="Image result for mens breakfas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1" descr="Image result for mens breakfast clipart"/>
                    <pic:cNvPicPr>
                      <a:picLocks noChangeAspect="1" noChangeArrowheads="1"/>
                    </pic:cNvPicPr>
                  </pic:nvPicPr>
                  <pic:blipFill>
                    <a:blip r:embed="rId29"/>
                    <a:stretch>
                      <a:fillRect/>
                    </a:stretch>
                  </pic:blipFill>
                  <pic:spPr bwMode="auto">
                    <a:xfrm>
                      <a:off x="0" y="0"/>
                      <a:ext cx="2676525" cy="838200"/>
                    </a:xfrm>
                    <a:prstGeom prst="rect">
                      <a:avLst/>
                    </a:prstGeom>
                  </pic:spPr>
                </pic:pic>
              </a:graphicData>
            </a:graphic>
          </wp:inline>
        </w:drawing>
      </w:r>
    </w:p>
    <w:p w:rsidR="00895469" w:rsidRDefault="003F74C0">
      <w:pPr>
        <w:spacing w:after="3"/>
        <w:ind w:left="10" w:right="9" w:hanging="10"/>
        <w:jc w:val="both"/>
        <w:rPr>
          <w:rFonts w:ascii="Arial" w:hAnsi="Arial" w:cs="Arial"/>
          <w:sz w:val="24"/>
          <w:szCs w:val="24"/>
        </w:rPr>
      </w:pPr>
      <w:r>
        <w:rPr>
          <w:rFonts w:ascii="Arial" w:hAnsi="Arial" w:cs="Arial"/>
          <w:sz w:val="24"/>
          <w:szCs w:val="24"/>
        </w:rPr>
        <w:t xml:space="preserve">We are calling you to remember us on the </w:t>
      </w:r>
      <w:r>
        <w:rPr>
          <w:rFonts w:ascii="Arial" w:hAnsi="Arial" w:cs="Arial"/>
          <w:b/>
          <w:sz w:val="24"/>
          <w:szCs w:val="24"/>
        </w:rPr>
        <w:t xml:space="preserve">3rd Tuesday of each month @ 8:30 AM @ </w:t>
      </w:r>
      <w:r>
        <w:rPr>
          <w:rFonts w:ascii="Arial" w:hAnsi="Arial" w:cs="Arial"/>
          <w:b/>
          <w:bCs/>
          <w:sz w:val="24"/>
          <w:szCs w:val="24"/>
        </w:rPr>
        <w:t xml:space="preserve">Perkins Restaurant, 4685 Commercial Way, Spring Hill. </w:t>
      </w:r>
    </w:p>
    <w:p w:rsidR="00895469" w:rsidRDefault="003F74C0">
      <w:pPr>
        <w:spacing w:after="3"/>
        <w:ind w:left="10" w:right="9" w:hanging="10"/>
        <w:jc w:val="both"/>
        <w:rPr>
          <w:rFonts w:ascii="Arial" w:hAnsi="Arial" w:cs="Arial"/>
          <w:sz w:val="24"/>
          <w:szCs w:val="24"/>
        </w:rPr>
      </w:pPr>
      <w:r>
        <w:rPr>
          <w:rFonts w:ascii="Arial" w:hAnsi="Arial" w:cs="Arial"/>
          <w:sz w:val="24"/>
          <w:szCs w:val="24"/>
        </w:rPr>
        <w:t>Our next meeting will be held on</w:t>
      </w:r>
      <w:r>
        <w:rPr>
          <w:rFonts w:ascii="Arial" w:hAnsi="Arial" w:cs="Arial"/>
          <w:b/>
          <w:sz w:val="24"/>
          <w:szCs w:val="24"/>
        </w:rPr>
        <w:t xml:space="preserve"> Tuesday, September 19th, @ 8:30 AM @ Perkins.  </w:t>
      </w:r>
      <w:r>
        <w:rPr>
          <w:rFonts w:ascii="Arial" w:hAnsi="Arial" w:cs="Arial"/>
          <w:sz w:val="24"/>
          <w:szCs w:val="24"/>
        </w:rPr>
        <w:t xml:space="preserve">Please plan on being there. </w:t>
      </w:r>
    </w:p>
    <w:p w:rsidR="00895469" w:rsidRDefault="003F74C0">
      <w:pPr>
        <w:spacing w:after="3"/>
        <w:ind w:left="10" w:right="9" w:hanging="10"/>
        <w:jc w:val="center"/>
        <w:rPr>
          <w:rFonts w:ascii="Arial" w:hAnsi="Arial" w:cs="Arial"/>
          <w:b/>
          <w:sz w:val="24"/>
          <w:szCs w:val="24"/>
        </w:rPr>
      </w:pPr>
      <w:r>
        <w:rPr>
          <w:rFonts w:ascii="Arial" w:hAnsi="Arial" w:cs="Arial"/>
          <w:b/>
          <w:sz w:val="24"/>
          <w:szCs w:val="24"/>
        </w:rPr>
        <w:t>Call Jim Christensen if you have any questions at 352-683-9141.</w:t>
      </w:r>
    </w:p>
    <w:p w:rsidR="00895469" w:rsidRDefault="00895469">
      <w:pPr>
        <w:spacing w:after="3"/>
        <w:ind w:left="10" w:right="9" w:hanging="10"/>
        <w:jc w:val="center"/>
        <w:rPr>
          <w:rFonts w:ascii="Arial" w:hAnsi="Arial" w:cs="Arial"/>
          <w:b/>
          <w:sz w:val="24"/>
          <w:szCs w:val="24"/>
        </w:rPr>
      </w:pPr>
    </w:p>
    <w:p w:rsidR="00895469" w:rsidRDefault="003F74C0">
      <w:pPr>
        <w:spacing w:after="3"/>
        <w:ind w:left="10" w:right="9" w:hanging="10"/>
        <w:jc w:val="right"/>
        <w:rPr>
          <w:rFonts w:ascii="Arial" w:hAnsi="Arial" w:cs="Arial"/>
          <w:b/>
          <w:sz w:val="24"/>
          <w:szCs w:val="24"/>
        </w:rPr>
      </w:pPr>
      <w:r>
        <w:rPr>
          <w:noProof/>
        </w:rPr>
        <w:drawing>
          <wp:inline distT="0" distB="9525" distL="0" distR="0">
            <wp:extent cx="1181100" cy="676275"/>
            <wp:effectExtent l="0" t="0" r="0" b="0"/>
            <wp:docPr id="41" name="Picture 13" descr="Image result for elca wome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3" descr="Image result for elca women's logo"/>
                    <pic:cNvPicPr>
                      <a:picLocks noChangeAspect="1" noChangeArrowheads="1"/>
                    </pic:cNvPicPr>
                  </pic:nvPicPr>
                  <pic:blipFill>
                    <a:blip r:embed="rId30"/>
                    <a:stretch>
                      <a:fillRect/>
                    </a:stretch>
                  </pic:blipFill>
                  <pic:spPr bwMode="auto">
                    <a:xfrm>
                      <a:off x="0" y="0"/>
                      <a:ext cx="1181100" cy="676275"/>
                    </a:xfrm>
                    <a:prstGeom prst="rect">
                      <a:avLst/>
                    </a:prstGeom>
                  </pic:spPr>
                </pic:pic>
              </a:graphicData>
            </a:graphic>
          </wp:inline>
        </w:drawing>
      </w:r>
    </w:p>
    <w:p w:rsidR="00895469" w:rsidRDefault="003F74C0">
      <w:pPr>
        <w:spacing w:line="240" w:lineRule="auto"/>
        <w:rPr>
          <w:rFonts w:ascii="Kristen ITC" w:eastAsia="Kristen ITC" w:hAnsi="Kristen ITC" w:cs="Kristen ITC"/>
          <w:color w:val="0070C0"/>
          <w:sz w:val="44"/>
          <w:u w:val="single"/>
        </w:rPr>
      </w:pPr>
      <w:r>
        <w:rPr>
          <w:noProof/>
        </w:rPr>
        <w:drawing>
          <wp:inline distT="0" distB="9525" distL="0" distR="9525">
            <wp:extent cx="3457575" cy="790575"/>
            <wp:effectExtent l="0" t="0" r="0" b="0"/>
            <wp:docPr id="42" name="Picture 2" descr="Image result for butterfli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Image result for butterflies clipart"/>
                    <pic:cNvPicPr>
                      <a:picLocks noChangeAspect="1" noChangeArrowheads="1"/>
                    </pic:cNvPicPr>
                  </pic:nvPicPr>
                  <pic:blipFill>
                    <a:blip r:embed="rId31"/>
                    <a:stretch>
                      <a:fillRect/>
                    </a:stretch>
                  </pic:blipFill>
                  <pic:spPr bwMode="auto">
                    <a:xfrm>
                      <a:off x="0" y="0"/>
                      <a:ext cx="3457575" cy="790575"/>
                    </a:xfrm>
                    <a:prstGeom prst="rect">
                      <a:avLst/>
                    </a:prstGeom>
                  </pic:spPr>
                </pic:pic>
              </a:graphicData>
            </a:graphic>
          </wp:inline>
        </w:drawing>
      </w:r>
      <w:r>
        <w:rPr>
          <w:rFonts w:ascii="Kristen ITC" w:eastAsia="Kristen ITC" w:hAnsi="Kristen ITC" w:cs="Kristen ITC"/>
          <w:b/>
          <w:color w:val="FF0066"/>
          <w:sz w:val="44"/>
          <w:u w:val="single"/>
        </w:rPr>
        <w:t>WOMEN’S CIRCLES</w:t>
      </w:r>
    </w:p>
    <w:p w:rsidR="00895469" w:rsidRDefault="003F74C0">
      <w:pPr>
        <w:spacing w:after="3"/>
        <w:ind w:left="10" w:right="9" w:hanging="10"/>
        <w:jc w:val="both"/>
        <w:rPr>
          <w:rFonts w:ascii="Bookman Old Style" w:eastAsia="Kristen ITC" w:hAnsi="Bookman Old Style" w:cs="Kristen ITC"/>
          <w:b/>
          <w:color w:val="A41C8A"/>
          <w:sz w:val="40"/>
          <w:szCs w:val="40"/>
          <w:u w:val="single"/>
        </w:rPr>
      </w:pPr>
      <w:r>
        <w:rPr>
          <w:rFonts w:ascii="Bookman Old Style" w:eastAsia="Kristen ITC" w:hAnsi="Bookman Old Style" w:cs="Kristen ITC"/>
          <w:b/>
          <w:color w:val="A41C8A"/>
          <w:sz w:val="40"/>
          <w:szCs w:val="40"/>
          <w:u w:val="single"/>
        </w:rPr>
        <w:t>WOMEN OF NATIVITY</w:t>
      </w:r>
      <w:r>
        <w:rPr>
          <w:rFonts w:ascii="Bookman Old Style" w:eastAsia="Kristen ITC" w:hAnsi="Bookman Old Style" w:cs="Kristen ITC"/>
          <w:b/>
          <w:noProof/>
          <w:color w:val="A41C8A"/>
          <w:sz w:val="40"/>
          <w:szCs w:val="40"/>
          <w:u w:val="single"/>
        </w:rPr>
        <w:drawing>
          <wp:inline distT="0" distB="9525" distL="0" distR="9525">
            <wp:extent cx="3686175" cy="790575"/>
            <wp:effectExtent l="0" t="0" r="0" b="0"/>
            <wp:docPr id="43" name="Picture 62" descr="Image result for butterfli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2" descr="Image result for butterflies clipart"/>
                    <pic:cNvPicPr>
                      <a:picLocks noChangeAspect="1" noChangeArrowheads="1"/>
                    </pic:cNvPicPr>
                  </pic:nvPicPr>
                  <pic:blipFill>
                    <a:blip r:embed="rId31"/>
                    <a:stretch>
                      <a:fillRect/>
                    </a:stretch>
                  </pic:blipFill>
                  <pic:spPr bwMode="auto">
                    <a:xfrm>
                      <a:off x="0" y="0"/>
                      <a:ext cx="3686175" cy="790575"/>
                    </a:xfrm>
                    <a:prstGeom prst="rect">
                      <a:avLst/>
                    </a:prstGeom>
                  </pic:spPr>
                </pic:pic>
              </a:graphicData>
            </a:graphic>
          </wp:inline>
        </w:drawing>
      </w:r>
    </w:p>
    <w:p w:rsidR="00895469" w:rsidRDefault="00895469">
      <w:pPr>
        <w:spacing w:after="3"/>
        <w:ind w:left="10" w:right="9" w:hanging="10"/>
        <w:rPr>
          <w:rFonts w:ascii="Bookman Old Style" w:eastAsia="Kristen ITC" w:hAnsi="Bookman Old Style" w:cs="Kristen ITC"/>
          <w:b/>
          <w:color w:val="A41C8A"/>
          <w:sz w:val="40"/>
          <w:szCs w:val="40"/>
          <w:u w:val="single"/>
        </w:rPr>
      </w:pPr>
    </w:p>
    <w:p w:rsidR="00895469" w:rsidRDefault="003F74C0">
      <w:pPr>
        <w:spacing w:after="3"/>
        <w:ind w:left="10" w:right="9" w:hanging="10"/>
        <w:jc w:val="both"/>
        <w:rPr>
          <w:rFonts w:ascii="Arial" w:eastAsia="Kristen ITC" w:hAnsi="Arial" w:cs="Arial"/>
          <w:i/>
          <w:color w:val="00000A"/>
          <w:sz w:val="24"/>
          <w:szCs w:val="24"/>
        </w:rPr>
      </w:pPr>
      <w:r>
        <w:rPr>
          <w:rFonts w:ascii="Arial" w:eastAsia="Kristen ITC" w:hAnsi="Arial" w:cs="Arial"/>
          <w:b/>
          <w:color w:val="A81841"/>
          <w:sz w:val="24"/>
          <w:szCs w:val="24"/>
          <w:u w:val="single"/>
        </w:rPr>
        <w:t>MARYJOY CIRCLE</w:t>
      </w:r>
      <w:r>
        <w:rPr>
          <w:rFonts w:ascii="Arial" w:eastAsia="Kristen ITC" w:hAnsi="Arial" w:cs="Arial"/>
          <w:b/>
          <w:color w:val="A81841"/>
          <w:sz w:val="24"/>
          <w:szCs w:val="24"/>
        </w:rPr>
        <w:t xml:space="preserve"> </w:t>
      </w:r>
      <w:r>
        <w:rPr>
          <w:rFonts w:ascii="Arial" w:eastAsia="Kristen ITC" w:hAnsi="Arial" w:cs="Arial"/>
          <w:b/>
          <w:color w:val="00000A"/>
          <w:sz w:val="24"/>
          <w:szCs w:val="24"/>
        </w:rPr>
        <w:t>will meet Thursday, September 14</w:t>
      </w:r>
      <w:r>
        <w:rPr>
          <w:rFonts w:ascii="Arial" w:eastAsia="Kristen ITC" w:hAnsi="Arial" w:cs="Arial"/>
          <w:b/>
          <w:color w:val="00000A"/>
          <w:sz w:val="24"/>
          <w:szCs w:val="24"/>
          <w:vertAlign w:val="superscript"/>
        </w:rPr>
        <w:t>th</w:t>
      </w:r>
      <w:r>
        <w:rPr>
          <w:rFonts w:ascii="Arial" w:eastAsia="Kristen ITC" w:hAnsi="Arial" w:cs="Arial"/>
          <w:b/>
          <w:color w:val="00000A"/>
          <w:sz w:val="24"/>
          <w:szCs w:val="24"/>
        </w:rPr>
        <w:t>, 12:30 pm at Nativity</w:t>
      </w:r>
      <w:r>
        <w:rPr>
          <w:rFonts w:ascii="Arial" w:eastAsia="Kristen ITC" w:hAnsi="Arial" w:cs="Arial"/>
          <w:color w:val="00000A"/>
          <w:sz w:val="24"/>
          <w:szCs w:val="24"/>
        </w:rPr>
        <w:t xml:space="preserve"> for Bible Study and refreshments. Start the new season off with us. Our Bible study </w:t>
      </w:r>
      <w:r w:rsidR="006D5BB8">
        <w:rPr>
          <w:rFonts w:ascii="Arial" w:eastAsia="Kristen ITC" w:hAnsi="Arial" w:cs="Arial"/>
          <w:color w:val="00000A"/>
          <w:sz w:val="24"/>
          <w:szCs w:val="24"/>
        </w:rPr>
        <w:t xml:space="preserve">is </w:t>
      </w:r>
      <w:r>
        <w:rPr>
          <w:rFonts w:ascii="Arial" w:eastAsia="Kristen ITC" w:hAnsi="Arial" w:cs="Arial"/>
          <w:color w:val="00000A"/>
          <w:sz w:val="24"/>
          <w:szCs w:val="24"/>
        </w:rPr>
        <w:t xml:space="preserve">from </w:t>
      </w:r>
      <w:r>
        <w:rPr>
          <w:rFonts w:ascii="Arial" w:eastAsia="Kristen ITC" w:hAnsi="Arial" w:cs="Arial"/>
          <w:i/>
          <w:color w:val="00000A"/>
          <w:sz w:val="24"/>
          <w:szCs w:val="24"/>
        </w:rPr>
        <w:t>Gather</w:t>
      </w:r>
      <w:r>
        <w:rPr>
          <w:rFonts w:ascii="Arial" w:eastAsia="Kristen ITC" w:hAnsi="Arial" w:cs="Arial"/>
          <w:color w:val="00000A"/>
          <w:sz w:val="24"/>
          <w:szCs w:val="24"/>
        </w:rPr>
        <w:t xml:space="preserve"> magazine and the topic will be </w:t>
      </w:r>
      <w:r>
        <w:rPr>
          <w:rFonts w:ascii="Arial" w:eastAsia="Kristen ITC" w:hAnsi="Arial" w:cs="Arial"/>
          <w:i/>
          <w:color w:val="00000A"/>
          <w:sz w:val="24"/>
          <w:szCs w:val="24"/>
        </w:rPr>
        <w:t>The Apostle’s Creed: We Believe in God.</w:t>
      </w:r>
    </w:p>
    <w:p w:rsidR="00895469" w:rsidRDefault="003F74C0">
      <w:pPr>
        <w:jc w:val="both"/>
        <w:rPr>
          <w:rFonts w:ascii="Arial" w:eastAsiaTheme="minorEastAsia" w:hAnsi="Arial" w:cs="Arial"/>
          <w:color w:val="00000A"/>
          <w:sz w:val="24"/>
          <w:szCs w:val="24"/>
        </w:rPr>
      </w:pPr>
      <w:r>
        <w:rPr>
          <w:rFonts w:ascii="Arial" w:hAnsi="Arial" w:cs="Arial"/>
          <w:sz w:val="24"/>
          <w:szCs w:val="24"/>
        </w:rPr>
        <w:t xml:space="preserve">Facilitator is Mary McDowall.  Study Leader is Cam Martin.  Hostesses are Cam Martin and Louise </w:t>
      </w:r>
      <w:proofErr w:type="spellStart"/>
      <w:r>
        <w:rPr>
          <w:rFonts w:ascii="Arial" w:hAnsi="Arial" w:cs="Arial"/>
          <w:sz w:val="24"/>
          <w:szCs w:val="24"/>
        </w:rPr>
        <w:t>Weyen</w:t>
      </w:r>
      <w:proofErr w:type="spellEnd"/>
      <w:r>
        <w:rPr>
          <w:rFonts w:ascii="Arial" w:hAnsi="Arial" w:cs="Arial"/>
          <w:sz w:val="24"/>
          <w:szCs w:val="24"/>
        </w:rPr>
        <w:t>.</w:t>
      </w:r>
    </w:p>
    <w:p w:rsidR="00895469" w:rsidRDefault="003F74C0">
      <w:pPr>
        <w:shd w:val="clear" w:color="auto" w:fill="FFFFFF"/>
        <w:jc w:val="both"/>
        <w:rPr>
          <w:rFonts w:ascii="Arial" w:eastAsia="Times New Roman" w:hAnsi="Arial" w:cs="Arial"/>
          <w:b/>
          <w:sz w:val="24"/>
          <w:szCs w:val="24"/>
        </w:rPr>
      </w:pPr>
      <w:r>
        <w:rPr>
          <w:rFonts w:ascii="Arial" w:eastAsia="Times New Roman" w:hAnsi="Arial" w:cs="Arial"/>
          <w:b/>
          <w:bCs/>
          <w:color w:val="7030A0"/>
          <w:sz w:val="24"/>
          <w:szCs w:val="24"/>
          <w:u w:val="single"/>
        </w:rPr>
        <w:lastRenderedPageBreak/>
        <w:t>FRIENDSHIP CIRCLE</w:t>
      </w:r>
      <w:r>
        <w:rPr>
          <w:rFonts w:ascii="Arial" w:eastAsia="Times New Roman" w:hAnsi="Arial" w:cs="Arial"/>
          <w:b/>
          <w:bCs/>
          <w:color w:val="7030A0"/>
          <w:sz w:val="24"/>
          <w:szCs w:val="24"/>
        </w:rPr>
        <w:t xml:space="preserve"> </w:t>
      </w:r>
      <w:r>
        <w:rPr>
          <w:rFonts w:ascii="Arial" w:eastAsia="Times New Roman" w:hAnsi="Arial" w:cs="Arial"/>
          <w:bCs/>
          <w:sz w:val="24"/>
          <w:szCs w:val="24"/>
        </w:rPr>
        <w:t xml:space="preserve">will enjoy a potluck, devotions, a short meeting, and the sunset </w:t>
      </w:r>
      <w:r>
        <w:rPr>
          <w:rFonts w:ascii="Arial" w:eastAsia="Times New Roman" w:hAnsi="Arial" w:cs="Arial"/>
          <w:b/>
          <w:bCs/>
          <w:sz w:val="24"/>
          <w:szCs w:val="24"/>
        </w:rPr>
        <w:t>(</w:t>
      </w:r>
      <w:r>
        <w:rPr>
          <w:rFonts w:ascii="Arial" w:eastAsia="Times New Roman" w:hAnsi="Arial" w:cs="Arial"/>
          <w:b/>
          <w:sz w:val="24"/>
          <w:szCs w:val="24"/>
        </w:rPr>
        <w:t>7:26pm</w:t>
      </w:r>
      <w:r>
        <w:rPr>
          <w:rFonts w:ascii="Arial" w:eastAsia="Times New Roman" w:hAnsi="Arial" w:cs="Arial"/>
          <w:b/>
          <w:bCs/>
          <w:sz w:val="24"/>
          <w:szCs w:val="24"/>
        </w:rPr>
        <w:t xml:space="preserve">) at Pine Island on </w:t>
      </w:r>
      <w:r>
        <w:rPr>
          <w:rFonts w:ascii="Arial" w:eastAsia="Times New Roman" w:hAnsi="Arial" w:cs="Arial"/>
          <w:b/>
          <w:sz w:val="24"/>
          <w:szCs w:val="24"/>
        </w:rPr>
        <w:t>Saturday, September 23</w:t>
      </w:r>
      <w:r>
        <w:rPr>
          <w:rFonts w:ascii="Arial" w:eastAsia="Times New Roman" w:hAnsi="Arial" w:cs="Arial"/>
          <w:b/>
          <w:bCs/>
          <w:sz w:val="24"/>
          <w:szCs w:val="24"/>
        </w:rPr>
        <w:t xml:space="preserve">.  Meet at Nativity at 5:15pm </w:t>
      </w:r>
      <w:r>
        <w:rPr>
          <w:rFonts w:ascii="Arial" w:eastAsia="Times New Roman" w:hAnsi="Arial" w:cs="Arial"/>
          <w:bCs/>
          <w:sz w:val="24"/>
          <w:szCs w:val="24"/>
        </w:rPr>
        <w:t xml:space="preserve">to carpool out to the beach.  All are welcome.  </w:t>
      </w:r>
      <w:r>
        <w:rPr>
          <w:rFonts w:ascii="Arial" w:eastAsia="Times New Roman" w:hAnsi="Arial" w:cs="Arial"/>
          <w:b/>
          <w:bCs/>
          <w:sz w:val="24"/>
          <w:szCs w:val="24"/>
        </w:rPr>
        <w:t xml:space="preserve">Contact Susan Nordstrom at </w:t>
      </w:r>
      <w:r>
        <w:rPr>
          <w:rFonts w:ascii="Arial" w:eastAsia="Times New Roman" w:hAnsi="Arial" w:cs="Arial"/>
          <w:b/>
          <w:sz w:val="24"/>
          <w:szCs w:val="24"/>
        </w:rPr>
        <w:t>352-428-1918</w:t>
      </w:r>
      <w:r>
        <w:rPr>
          <w:rFonts w:ascii="Arial" w:eastAsia="Times New Roman" w:hAnsi="Arial" w:cs="Arial"/>
          <w:b/>
          <w:bCs/>
          <w:sz w:val="24"/>
          <w:szCs w:val="24"/>
        </w:rPr>
        <w:t xml:space="preserve"> for further information.</w:t>
      </w:r>
    </w:p>
    <w:p w:rsidR="00895469" w:rsidRDefault="003F74C0">
      <w:pPr>
        <w:spacing w:after="0" w:line="240" w:lineRule="auto"/>
        <w:jc w:val="center"/>
        <w:rPr>
          <w:rFonts w:ascii="Helvetica" w:eastAsia="Times New Roman" w:hAnsi="Helvetica" w:cs="Times New Roman"/>
          <w:sz w:val="40"/>
          <w:szCs w:val="40"/>
          <w:u w:val="single"/>
        </w:rPr>
      </w:pPr>
      <w:r>
        <w:rPr>
          <w:rFonts w:ascii="Arial" w:eastAsia="Arial" w:hAnsi="Arial" w:cs="Arial"/>
          <w:b/>
          <w:color w:val="7030A0"/>
          <w:sz w:val="40"/>
          <w:szCs w:val="40"/>
          <w:u w:val="single" w:color="000000"/>
        </w:rPr>
        <w:t xml:space="preserve">SARAH </w:t>
      </w:r>
      <w:r>
        <w:rPr>
          <w:rFonts w:ascii="Arial" w:eastAsia="Arial" w:hAnsi="Arial" w:cs="Arial"/>
          <w:b/>
          <w:color w:val="FFC000"/>
          <w:sz w:val="40"/>
          <w:szCs w:val="40"/>
          <w:u w:val="single" w:color="000000"/>
        </w:rPr>
        <w:t>CIRCLE</w:t>
      </w:r>
      <w:r>
        <w:rPr>
          <w:rFonts w:ascii="Arial" w:eastAsia="Arial" w:hAnsi="Arial" w:cs="Arial"/>
          <w:b/>
          <w:color w:val="7030A0"/>
          <w:sz w:val="40"/>
          <w:szCs w:val="40"/>
          <w:u w:val="single" w:color="000000"/>
        </w:rPr>
        <w:t xml:space="preserve">   </w:t>
      </w:r>
      <w:r>
        <w:rPr>
          <w:rFonts w:ascii="Arial" w:hAnsi="Arial" w:cs="Arial"/>
          <w:color w:val="0000FF"/>
          <w:sz w:val="40"/>
          <w:szCs w:val="40"/>
          <w:u w:val="single"/>
          <w:lang w:val="en"/>
        </w:rPr>
        <w:t xml:space="preserve">         </w:t>
      </w:r>
    </w:p>
    <w:p w:rsidR="00895469" w:rsidRDefault="003F74C0">
      <w:pPr>
        <w:spacing w:after="0" w:line="240" w:lineRule="auto"/>
        <w:jc w:val="center"/>
        <w:rPr>
          <w:rFonts w:ascii="Arial" w:eastAsia="Arial" w:hAnsi="Arial" w:cs="Arial"/>
          <w:b/>
          <w:sz w:val="28"/>
          <w:szCs w:val="28"/>
          <w:u w:val="single" w:color="000000"/>
        </w:rPr>
      </w:pPr>
      <w:r>
        <w:rPr>
          <w:noProof/>
        </w:rPr>
        <w:drawing>
          <wp:inline distT="0" distB="9525" distL="0" distR="0">
            <wp:extent cx="2419350" cy="2276475"/>
            <wp:effectExtent l="0" t="0" r="0" b="0"/>
            <wp:docPr id="44" name="Image2" descr="Image result for prayer shawl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 descr="Image result for prayer shawl ministry"/>
                    <pic:cNvPicPr>
                      <a:picLocks noChangeAspect="1" noChangeArrowheads="1"/>
                    </pic:cNvPicPr>
                  </pic:nvPicPr>
                  <pic:blipFill>
                    <a:blip r:embed="rId32"/>
                    <a:stretch>
                      <a:fillRect/>
                    </a:stretch>
                  </pic:blipFill>
                  <pic:spPr bwMode="auto">
                    <a:xfrm>
                      <a:off x="0" y="0"/>
                      <a:ext cx="2419350" cy="2276475"/>
                    </a:xfrm>
                    <a:prstGeom prst="rect">
                      <a:avLst/>
                    </a:prstGeom>
                  </pic:spPr>
                </pic:pic>
              </a:graphicData>
            </a:graphic>
          </wp:inline>
        </w:drawing>
      </w:r>
    </w:p>
    <w:p w:rsidR="00895469" w:rsidRDefault="003F74C0">
      <w:pPr>
        <w:jc w:val="both"/>
        <w:rPr>
          <w:rFonts w:ascii="Arial" w:eastAsiaTheme="minorEastAsia" w:hAnsi="Arial" w:cs="Arial"/>
          <w:b/>
          <w:color w:val="00000A"/>
          <w:sz w:val="24"/>
          <w:szCs w:val="24"/>
        </w:rPr>
      </w:pPr>
      <w:r>
        <w:rPr>
          <w:rFonts w:ascii="Arial" w:hAnsi="Arial" w:cs="Arial"/>
          <w:sz w:val="24"/>
          <w:szCs w:val="24"/>
        </w:rPr>
        <w:t xml:space="preserve">Calling all knitters, </w:t>
      </w:r>
      <w:proofErr w:type="spellStart"/>
      <w:r>
        <w:rPr>
          <w:rFonts w:ascii="Arial" w:hAnsi="Arial" w:cs="Arial"/>
          <w:sz w:val="24"/>
          <w:szCs w:val="24"/>
        </w:rPr>
        <w:t>crocheters</w:t>
      </w:r>
      <w:proofErr w:type="spellEnd"/>
      <w:r>
        <w:rPr>
          <w:rFonts w:ascii="Arial" w:hAnsi="Arial" w:cs="Arial"/>
          <w:sz w:val="24"/>
          <w:szCs w:val="24"/>
        </w:rPr>
        <w:t xml:space="preserve">, or anyone interested in learning! Sarah Circle will meet </w:t>
      </w:r>
      <w:r>
        <w:rPr>
          <w:rFonts w:ascii="Arial" w:hAnsi="Arial" w:cs="Arial"/>
          <w:b/>
          <w:sz w:val="24"/>
          <w:szCs w:val="24"/>
        </w:rPr>
        <w:t xml:space="preserve">Monday, September 18. </w:t>
      </w:r>
      <w:r>
        <w:rPr>
          <w:rFonts w:ascii="Arial" w:hAnsi="Arial" w:cs="Arial"/>
          <w:sz w:val="24"/>
          <w:szCs w:val="24"/>
        </w:rPr>
        <w:t xml:space="preserve">We provide the yarn. Knit or crochet prayer shawls in all shapes and sizes to give to those hospitalized, grieving, or otherwise in need of prayer. Questions? </w:t>
      </w:r>
      <w:r>
        <w:rPr>
          <w:rFonts w:ascii="Arial" w:hAnsi="Arial" w:cs="Arial"/>
          <w:b/>
          <w:sz w:val="24"/>
          <w:szCs w:val="24"/>
        </w:rPr>
        <w:t xml:space="preserve">Call Kim </w:t>
      </w:r>
      <w:proofErr w:type="spellStart"/>
      <w:r>
        <w:rPr>
          <w:rFonts w:ascii="Arial" w:hAnsi="Arial" w:cs="Arial"/>
          <w:b/>
          <w:sz w:val="24"/>
          <w:szCs w:val="24"/>
        </w:rPr>
        <w:t>Mehan</w:t>
      </w:r>
      <w:proofErr w:type="spellEnd"/>
      <w:r>
        <w:rPr>
          <w:rFonts w:ascii="Arial" w:hAnsi="Arial" w:cs="Arial"/>
          <w:b/>
          <w:sz w:val="24"/>
          <w:szCs w:val="24"/>
        </w:rPr>
        <w:t xml:space="preserve"> at 727-207-0071</w:t>
      </w:r>
    </w:p>
    <w:p w:rsidR="00895469" w:rsidRDefault="003F74C0">
      <w:pPr>
        <w:spacing w:after="191" w:line="247" w:lineRule="auto"/>
        <w:jc w:val="both"/>
        <w:rPr>
          <w:rFonts w:ascii="Arial" w:hAnsi="Arial" w:cs="Arial"/>
          <w:sz w:val="24"/>
          <w:szCs w:val="24"/>
        </w:rPr>
      </w:pPr>
      <w:r>
        <w:rPr>
          <w:noProof/>
        </w:rPr>
        <w:drawing>
          <wp:inline distT="0" distB="0" distL="0" distR="0">
            <wp:extent cx="2600325" cy="1752600"/>
            <wp:effectExtent l="0" t="0" r="9525" b="0"/>
            <wp:docPr id="45" name="Image3" descr="Image result for days for girls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 descr="Image result for days for girls international"/>
                    <pic:cNvPicPr>
                      <a:picLocks noChangeAspect="1" noChangeArrowheads="1"/>
                    </pic:cNvPicPr>
                  </pic:nvPicPr>
                  <pic:blipFill>
                    <a:blip r:embed="rId33"/>
                    <a:stretch>
                      <a:fillRect/>
                    </a:stretch>
                  </pic:blipFill>
                  <pic:spPr bwMode="auto">
                    <a:xfrm>
                      <a:off x="0" y="0"/>
                      <a:ext cx="2600325" cy="1752600"/>
                    </a:xfrm>
                    <a:prstGeom prst="rect">
                      <a:avLst/>
                    </a:prstGeom>
                  </pic:spPr>
                </pic:pic>
              </a:graphicData>
            </a:graphic>
          </wp:inline>
        </w:drawing>
      </w:r>
      <w:r>
        <w:rPr>
          <w:rFonts w:ascii="Arial" w:hAnsi="Arial" w:cs="Arial"/>
          <w:b/>
          <w:i/>
          <w:sz w:val="24"/>
          <w:szCs w:val="24"/>
        </w:rPr>
        <w:t xml:space="preserve"> Health. Education. Dignity. Ensure she has what she needs to succeed.</w:t>
      </w:r>
      <w:r>
        <w:rPr>
          <w:rFonts w:ascii="Arial" w:hAnsi="Arial" w:cs="Arial"/>
          <w:b/>
          <w:sz w:val="24"/>
          <w:szCs w:val="24"/>
        </w:rPr>
        <w:t xml:space="preserve"> </w:t>
      </w:r>
      <w:r>
        <w:rPr>
          <w:rFonts w:ascii="Arial" w:hAnsi="Arial" w:cs="Arial"/>
          <w:sz w:val="24"/>
          <w:szCs w:val="24"/>
        </w:rPr>
        <w:t>These are the words found on the home page of the website for Days for Girls, a non-profit organization formed to help girls in developing countries stay in school. How can an organization help girls stay in school you may ask?</w:t>
      </w:r>
    </w:p>
    <w:p w:rsidR="00895469" w:rsidRDefault="003F74C0">
      <w:pPr>
        <w:spacing w:after="191" w:line="247" w:lineRule="auto"/>
        <w:jc w:val="both"/>
        <w:rPr>
          <w:rFonts w:ascii="Arial" w:hAnsi="Arial" w:cs="Arial"/>
          <w:sz w:val="24"/>
          <w:szCs w:val="24"/>
        </w:rPr>
      </w:pPr>
      <w:r>
        <w:rPr>
          <w:rFonts w:ascii="Arial" w:hAnsi="Arial" w:cs="Arial"/>
          <w:sz w:val="24"/>
          <w:szCs w:val="24"/>
        </w:rPr>
        <w:t>Consider this: When a girl has her monthly period, she stays in her room and sits on a piece of cardboard! She cannot go to school and falls behind in her studies, eventually dropping out altogether.</w:t>
      </w:r>
    </w:p>
    <w:p w:rsidR="00895469" w:rsidRDefault="003F74C0">
      <w:pPr>
        <w:spacing w:after="191" w:line="247" w:lineRule="auto"/>
        <w:jc w:val="both"/>
        <w:rPr>
          <w:rFonts w:ascii="Arial" w:hAnsi="Arial" w:cs="Arial"/>
          <w:sz w:val="24"/>
          <w:szCs w:val="24"/>
        </w:rPr>
      </w:pPr>
      <w:r>
        <w:rPr>
          <w:rFonts w:ascii="Arial" w:hAnsi="Arial" w:cs="Arial"/>
          <w:sz w:val="24"/>
          <w:szCs w:val="24"/>
        </w:rPr>
        <w:t>Days for Girls has come up with a solution: washable, reusable menstrual pads which are kept in a drawstring bag. Along with receiving these kits the girls are taught about health and personal hygiene. They are taught how to care for their pads so that they will last up to 3 years.</w:t>
      </w:r>
    </w:p>
    <w:p w:rsidR="00895469" w:rsidRDefault="003F74C0">
      <w:pPr>
        <w:spacing w:after="191" w:line="247" w:lineRule="auto"/>
        <w:jc w:val="both"/>
        <w:rPr>
          <w:rFonts w:ascii="Arial" w:hAnsi="Arial" w:cs="Arial"/>
          <w:sz w:val="24"/>
          <w:szCs w:val="24"/>
        </w:rPr>
      </w:pPr>
      <w:r>
        <w:rPr>
          <w:rFonts w:ascii="Arial" w:hAnsi="Arial" w:cs="Arial"/>
          <w:sz w:val="24"/>
          <w:szCs w:val="24"/>
        </w:rPr>
        <w:t xml:space="preserve">Through the </w:t>
      </w:r>
      <w:proofErr w:type="spellStart"/>
      <w:r>
        <w:rPr>
          <w:rFonts w:ascii="Arial" w:hAnsi="Arial" w:cs="Arial"/>
          <w:sz w:val="24"/>
          <w:szCs w:val="24"/>
        </w:rPr>
        <w:t>Trompeter</w:t>
      </w:r>
      <w:proofErr w:type="spellEnd"/>
      <w:r>
        <w:rPr>
          <w:rFonts w:ascii="Arial" w:hAnsi="Arial" w:cs="Arial"/>
          <w:sz w:val="24"/>
          <w:szCs w:val="24"/>
        </w:rPr>
        <w:t xml:space="preserve"> Fund and Thrivent Financial, Women of Nativity have been able to participate in this mission. </w:t>
      </w:r>
    </w:p>
    <w:p w:rsidR="00895469" w:rsidRDefault="003F74C0">
      <w:pPr>
        <w:spacing w:after="191" w:line="247" w:lineRule="auto"/>
        <w:jc w:val="both"/>
        <w:rPr>
          <w:rFonts w:ascii="Arial" w:hAnsi="Arial" w:cs="Arial"/>
          <w:sz w:val="24"/>
          <w:szCs w:val="24"/>
        </w:rPr>
      </w:pPr>
      <w:r>
        <w:rPr>
          <w:rFonts w:ascii="Arial" w:hAnsi="Arial" w:cs="Arial"/>
          <w:sz w:val="24"/>
          <w:szCs w:val="24"/>
        </w:rPr>
        <w:t xml:space="preserve">WON continues to have workshops to make the kits. The next one will be on </w:t>
      </w:r>
      <w:r>
        <w:rPr>
          <w:rFonts w:ascii="Arial" w:hAnsi="Arial" w:cs="Arial"/>
          <w:b/>
          <w:sz w:val="24"/>
          <w:szCs w:val="24"/>
        </w:rPr>
        <w:t>Thursday, September 21</w:t>
      </w:r>
      <w:r>
        <w:rPr>
          <w:rFonts w:ascii="Arial" w:hAnsi="Arial" w:cs="Arial"/>
          <w:b/>
          <w:sz w:val="24"/>
          <w:szCs w:val="24"/>
          <w:vertAlign w:val="superscript"/>
        </w:rPr>
        <w:t>st</w:t>
      </w:r>
      <w:r>
        <w:rPr>
          <w:rFonts w:ascii="Arial" w:hAnsi="Arial" w:cs="Arial"/>
          <w:b/>
          <w:sz w:val="24"/>
          <w:szCs w:val="24"/>
        </w:rPr>
        <w:t xml:space="preserve">, from 9:00 am to 11:00 am at Nativity. </w:t>
      </w:r>
      <w:r>
        <w:rPr>
          <w:rFonts w:ascii="Arial" w:hAnsi="Arial" w:cs="Arial"/>
          <w:sz w:val="24"/>
          <w:szCs w:val="24"/>
        </w:rPr>
        <w:t xml:space="preserve">Please consider joining us on this valuable mission project. </w:t>
      </w:r>
    </w:p>
    <w:p w:rsidR="00895469" w:rsidRDefault="003F74C0">
      <w:pPr>
        <w:spacing w:after="191" w:line="247" w:lineRule="auto"/>
        <w:jc w:val="center"/>
        <w:rPr>
          <w:rFonts w:ascii="Arial" w:hAnsi="Arial" w:cs="Arial"/>
          <w:b/>
          <w:sz w:val="24"/>
          <w:szCs w:val="24"/>
        </w:rPr>
      </w:pPr>
      <w:r>
        <w:rPr>
          <w:rFonts w:ascii="Arial" w:hAnsi="Arial" w:cs="Arial"/>
          <w:b/>
          <w:sz w:val="24"/>
          <w:szCs w:val="24"/>
        </w:rPr>
        <w:t>Contact Jill Helgeson at 352-686-3367 for more information or if you have any questions.</w:t>
      </w:r>
    </w:p>
    <w:p w:rsidR="00895469" w:rsidRDefault="003F74C0">
      <w:pPr>
        <w:spacing w:after="0"/>
        <w:ind w:left="64"/>
        <w:jc w:val="center"/>
        <w:rPr>
          <w:rFonts w:ascii="Kristen ITC" w:hAnsi="Kristen ITC" w:cs="Arial"/>
          <w:b/>
          <w:color w:val="538135" w:themeColor="accent6" w:themeShade="BF"/>
          <w:sz w:val="44"/>
          <w:szCs w:val="44"/>
          <w:u w:val="single"/>
        </w:rPr>
      </w:pPr>
      <w:r>
        <w:rPr>
          <w:rFonts w:ascii="Kristen ITC" w:hAnsi="Kristen ITC" w:cs="Arial"/>
          <w:b/>
          <w:color w:val="538135" w:themeColor="accent6" w:themeShade="BF"/>
          <w:sz w:val="44"/>
          <w:szCs w:val="44"/>
          <w:u w:val="single"/>
        </w:rPr>
        <w:lastRenderedPageBreak/>
        <w:t>WOMENS CRAFT GROUPS</w:t>
      </w:r>
    </w:p>
    <w:p w:rsidR="00895469" w:rsidRDefault="003F74C0">
      <w:pPr>
        <w:pStyle w:val="NoSpacing"/>
        <w:jc w:val="both"/>
        <w:rPr>
          <w:rFonts w:ascii="Arial" w:hAnsi="Arial" w:cs="Arial"/>
          <w:b/>
          <w:sz w:val="24"/>
          <w:szCs w:val="24"/>
        </w:rPr>
      </w:pPr>
      <w:r>
        <w:rPr>
          <w:rFonts w:ascii="Arial" w:hAnsi="Arial" w:cs="Arial"/>
          <w:b/>
          <w:color w:val="ED7D31" w:themeColor="accent2"/>
          <w:sz w:val="24"/>
          <w:szCs w:val="24"/>
          <w:u w:val="single"/>
        </w:rPr>
        <w:t>CRAFTY LADIES</w:t>
      </w:r>
      <w:r>
        <w:rPr>
          <w:rFonts w:ascii="Arial" w:hAnsi="Arial" w:cs="Arial"/>
          <w:b/>
          <w:color w:val="ED7D31" w:themeColor="accent2"/>
          <w:sz w:val="28"/>
          <w:szCs w:val="28"/>
          <w:u w:val="single"/>
        </w:rPr>
        <w:t xml:space="preserve"> </w:t>
      </w:r>
      <w:r>
        <w:rPr>
          <w:rFonts w:ascii="Arial" w:hAnsi="Arial" w:cs="Arial"/>
          <w:b/>
          <w:sz w:val="28"/>
          <w:szCs w:val="28"/>
          <w:u w:val="single"/>
        </w:rPr>
        <w:t>meet every Friday, 9:00-11:00 a.m. at the church in Al Lien Hall</w:t>
      </w:r>
      <w:r>
        <w:rPr>
          <w:rFonts w:ascii="Arial" w:hAnsi="Arial" w:cs="Arial"/>
          <w:sz w:val="28"/>
          <w:szCs w:val="28"/>
          <w:u w:val="single"/>
        </w:rPr>
        <w:t>.</w:t>
      </w:r>
      <w:r>
        <w:rPr>
          <w:rFonts w:ascii="Arial" w:hAnsi="Arial" w:cs="Arial"/>
          <w:sz w:val="28"/>
          <w:szCs w:val="28"/>
        </w:rPr>
        <w:t xml:space="preserve"> </w:t>
      </w:r>
      <w:r>
        <w:rPr>
          <w:rFonts w:ascii="Arial" w:hAnsi="Arial" w:cs="Arial"/>
          <w:sz w:val="24"/>
          <w:szCs w:val="24"/>
        </w:rPr>
        <w:t xml:space="preserve">We welcome anyone who would like to come and see what we are all about. Our group works on quilts and many steps are required to complete one. There are sewing machines at the church, if you are interested in sewing. The Ladies take time out for refreshments and fellowship about 10:30 am. We can always use old sheets and pillow cases; mark them </w:t>
      </w:r>
      <w:r>
        <w:rPr>
          <w:rFonts w:ascii="Arial" w:hAnsi="Arial" w:cs="Arial"/>
          <w:i/>
          <w:sz w:val="24"/>
          <w:szCs w:val="24"/>
        </w:rPr>
        <w:t>Crafty Ladies</w:t>
      </w:r>
      <w:r>
        <w:rPr>
          <w:rFonts w:ascii="Arial" w:hAnsi="Arial" w:cs="Arial"/>
          <w:sz w:val="24"/>
          <w:szCs w:val="24"/>
        </w:rPr>
        <w:t xml:space="preserve"> before dropping them off at the church. </w:t>
      </w:r>
      <w:r>
        <w:rPr>
          <w:rFonts w:ascii="Arial" w:hAnsi="Arial" w:cs="Arial"/>
          <w:b/>
          <w:sz w:val="24"/>
          <w:szCs w:val="24"/>
        </w:rPr>
        <w:t xml:space="preserve">All are welcome. Call </w:t>
      </w:r>
      <w:proofErr w:type="spellStart"/>
      <w:r>
        <w:rPr>
          <w:rFonts w:ascii="Arial" w:hAnsi="Arial" w:cs="Arial"/>
          <w:b/>
          <w:sz w:val="24"/>
          <w:szCs w:val="24"/>
        </w:rPr>
        <w:t>Lilo</w:t>
      </w:r>
      <w:proofErr w:type="spellEnd"/>
      <w:r>
        <w:rPr>
          <w:rFonts w:ascii="Arial" w:hAnsi="Arial" w:cs="Arial"/>
          <w:b/>
          <w:sz w:val="24"/>
          <w:szCs w:val="24"/>
        </w:rPr>
        <w:t xml:space="preserve"> </w:t>
      </w:r>
      <w:proofErr w:type="spellStart"/>
      <w:r>
        <w:rPr>
          <w:rFonts w:ascii="Arial" w:hAnsi="Arial" w:cs="Arial"/>
          <w:b/>
          <w:sz w:val="24"/>
          <w:szCs w:val="24"/>
        </w:rPr>
        <w:t>Horeis</w:t>
      </w:r>
      <w:proofErr w:type="spellEnd"/>
      <w:r>
        <w:rPr>
          <w:rFonts w:ascii="Arial" w:hAnsi="Arial" w:cs="Arial"/>
          <w:b/>
          <w:sz w:val="24"/>
          <w:szCs w:val="24"/>
        </w:rPr>
        <w:t xml:space="preserve"> 352-666-7584 with questions.</w:t>
      </w:r>
    </w:p>
    <w:p w:rsidR="00895469" w:rsidRDefault="00895469">
      <w:pPr>
        <w:pStyle w:val="NoSpacing"/>
      </w:pPr>
    </w:p>
    <w:p w:rsidR="00895469" w:rsidRDefault="003F74C0">
      <w:pPr>
        <w:shd w:val="clear" w:color="auto" w:fill="FFFFFF"/>
        <w:jc w:val="both"/>
        <w:rPr>
          <w:rFonts w:ascii="Arial" w:eastAsia="Times New Roman" w:hAnsi="Arial" w:cs="Arial"/>
          <w:sz w:val="24"/>
          <w:szCs w:val="24"/>
        </w:rPr>
      </w:pPr>
      <w:r>
        <w:rPr>
          <w:rFonts w:ascii="Arial" w:eastAsia="Times New Roman" w:hAnsi="Arial" w:cs="Arial"/>
          <w:b/>
          <w:bCs/>
          <w:color w:val="002060"/>
          <w:sz w:val="24"/>
          <w:szCs w:val="24"/>
          <w:u w:val="single"/>
        </w:rPr>
        <w:t>CARDS R US</w:t>
      </w:r>
      <w:r>
        <w:rPr>
          <w:rFonts w:ascii="Arial" w:eastAsia="Times New Roman" w:hAnsi="Arial" w:cs="Arial"/>
          <w:bCs/>
          <w:sz w:val="24"/>
          <w:szCs w:val="24"/>
        </w:rPr>
        <w:t xml:space="preserve">-Would you like to get creative and help finance Pastor's Discretionary Fund at the same time?  If so, you will enjoy getting together with the Cards R Us group to make cards out of used greeting cards. We will be making cards on </w:t>
      </w:r>
      <w:r>
        <w:rPr>
          <w:rFonts w:ascii="Arial" w:eastAsia="Times New Roman" w:hAnsi="Arial" w:cs="Arial"/>
          <w:b/>
          <w:sz w:val="24"/>
          <w:szCs w:val="24"/>
        </w:rPr>
        <w:t>September 6</w:t>
      </w:r>
      <w:r>
        <w:rPr>
          <w:rFonts w:ascii="Arial" w:eastAsia="Times New Roman" w:hAnsi="Arial" w:cs="Arial"/>
          <w:b/>
          <w:bCs/>
          <w:sz w:val="24"/>
          <w:szCs w:val="24"/>
        </w:rPr>
        <w:t xml:space="preserve"> and September 13, 12:30-3:00pm, in </w:t>
      </w:r>
      <w:proofErr w:type="spellStart"/>
      <w:r>
        <w:rPr>
          <w:rFonts w:ascii="Arial" w:eastAsia="Times New Roman" w:hAnsi="Arial" w:cs="Arial"/>
          <w:b/>
          <w:bCs/>
          <w:sz w:val="24"/>
          <w:szCs w:val="24"/>
        </w:rPr>
        <w:t>Winemiller</w:t>
      </w:r>
      <w:proofErr w:type="spellEnd"/>
      <w:r>
        <w:rPr>
          <w:rFonts w:ascii="Arial" w:eastAsia="Times New Roman" w:hAnsi="Arial" w:cs="Arial"/>
          <w:b/>
          <w:bCs/>
          <w:sz w:val="24"/>
          <w:szCs w:val="24"/>
        </w:rPr>
        <w:t xml:space="preserve"> Hall.</w:t>
      </w:r>
      <w:r>
        <w:rPr>
          <w:rFonts w:ascii="Arial" w:eastAsia="Times New Roman" w:hAnsi="Arial" w:cs="Arial"/>
          <w:bCs/>
          <w:sz w:val="24"/>
          <w:szCs w:val="24"/>
        </w:rPr>
        <w:t xml:space="preserve">  We furnish all supplies and tools.  What we are missing is more willing hands.  No experience necessary.  </w:t>
      </w:r>
      <w:r>
        <w:rPr>
          <w:rFonts w:ascii="Arial" w:eastAsia="Times New Roman" w:hAnsi="Arial" w:cs="Arial"/>
          <w:b/>
          <w:bCs/>
          <w:sz w:val="24"/>
          <w:szCs w:val="24"/>
        </w:rPr>
        <w:t xml:space="preserve">Call Susan Nordstrom at </w:t>
      </w:r>
      <w:r>
        <w:rPr>
          <w:rFonts w:ascii="Arial" w:eastAsia="Times New Roman" w:hAnsi="Arial" w:cs="Arial"/>
          <w:b/>
          <w:sz w:val="24"/>
          <w:szCs w:val="24"/>
        </w:rPr>
        <w:t>352-428-1918</w:t>
      </w:r>
      <w:r>
        <w:rPr>
          <w:rFonts w:ascii="Arial" w:eastAsia="Times New Roman" w:hAnsi="Arial" w:cs="Arial"/>
          <w:b/>
          <w:bCs/>
          <w:sz w:val="24"/>
          <w:szCs w:val="24"/>
        </w:rPr>
        <w:t xml:space="preserve"> for further information.</w:t>
      </w:r>
      <w:r>
        <w:rPr>
          <w:rFonts w:ascii="Arial" w:eastAsia="Times New Roman" w:hAnsi="Arial" w:cs="Arial"/>
          <w:bCs/>
          <w:sz w:val="24"/>
          <w:szCs w:val="24"/>
        </w:rPr>
        <w:t xml:space="preserve">  </w:t>
      </w:r>
    </w:p>
    <w:p w:rsidR="00895469" w:rsidRDefault="003F74C0">
      <w:pPr>
        <w:spacing w:after="191" w:line="247" w:lineRule="auto"/>
        <w:jc w:val="center"/>
        <w:rPr>
          <w:rFonts w:ascii="Arial" w:hAnsi="Arial" w:cs="Arial"/>
          <w:b/>
          <w:sz w:val="24"/>
          <w:szCs w:val="24"/>
        </w:rPr>
      </w:pPr>
      <w:r>
        <w:rPr>
          <w:noProof/>
        </w:rPr>
        <w:drawing>
          <wp:inline distT="0" distB="9525" distL="0" distR="9525">
            <wp:extent cx="2105025" cy="2085975"/>
            <wp:effectExtent l="0" t="0" r="0" b="0"/>
            <wp:docPr id="46" name="Picture 14" descr="Image result for altar gu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4" descr="Image result for altar guild"/>
                    <pic:cNvPicPr>
                      <a:picLocks noChangeAspect="1" noChangeArrowheads="1"/>
                    </pic:cNvPicPr>
                  </pic:nvPicPr>
                  <pic:blipFill>
                    <a:blip r:embed="rId34"/>
                    <a:stretch>
                      <a:fillRect/>
                    </a:stretch>
                  </pic:blipFill>
                  <pic:spPr bwMode="auto">
                    <a:xfrm>
                      <a:off x="0" y="0"/>
                      <a:ext cx="2105025" cy="2085975"/>
                    </a:xfrm>
                    <a:prstGeom prst="rect">
                      <a:avLst/>
                    </a:prstGeom>
                  </pic:spPr>
                </pic:pic>
              </a:graphicData>
            </a:graphic>
          </wp:inline>
        </w:drawing>
      </w:r>
    </w:p>
    <w:p w:rsidR="00895469" w:rsidRDefault="003F74C0">
      <w:pPr>
        <w:ind w:left="100" w:right="137"/>
        <w:jc w:val="both"/>
        <w:rPr>
          <w:rFonts w:ascii="Arial" w:hAnsi="Arial" w:cs="Arial"/>
          <w:b/>
          <w:sz w:val="24"/>
          <w:szCs w:val="24"/>
        </w:rPr>
      </w:pPr>
      <w:r>
        <w:rPr>
          <w:rFonts w:ascii="Arial" w:hAnsi="Arial" w:cs="Arial"/>
          <w:sz w:val="24"/>
          <w:szCs w:val="24"/>
        </w:rPr>
        <w:t xml:space="preserve">You are cordially invited to join the Altar Guild. We invite anyone (male or female) to attend one of our meetings on the </w:t>
      </w:r>
      <w:r>
        <w:rPr>
          <w:rFonts w:ascii="Arial" w:hAnsi="Arial" w:cs="Arial"/>
          <w:b/>
          <w:sz w:val="24"/>
          <w:szCs w:val="24"/>
        </w:rPr>
        <w:t xml:space="preserve">3rd Wednesday of each month at 10:00 am, </w:t>
      </w:r>
      <w:r>
        <w:rPr>
          <w:rFonts w:ascii="Arial" w:hAnsi="Arial" w:cs="Arial"/>
          <w:sz w:val="24"/>
          <w:szCs w:val="24"/>
        </w:rPr>
        <w:t xml:space="preserve">(to find out what we do and how we do it), or if you have any questions you would like answered before that call </w:t>
      </w:r>
      <w:r>
        <w:rPr>
          <w:rFonts w:ascii="Arial" w:hAnsi="Arial" w:cs="Arial"/>
          <w:b/>
          <w:sz w:val="24"/>
          <w:szCs w:val="24"/>
        </w:rPr>
        <w:t xml:space="preserve">Janet </w:t>
      </w:r>
      <w:proofErr w:type="spellStart"/>
      <w:r>
        <w:rPr>
          <w:rFonts w:ascii="Arial" w:hAnsi="Arial" w:cs="Arial"/>
          <w:b/>
          <w:sz w:val="24"/>
          <w:szCs w:val="24"/>
        </w:rPr>
        <w:t>DeVico</w:t>
      </w:r>
      <w:proofErr w:type="spellEnd"/>
      <w:r>
        <w:rPr>
          <w:rFonts w:ascii="Arial" w:hAnsi="Arial" w:cs="Arial"/>
          <w:b/>
          <w:sz w:val="24"/>
          <w:szCs w:val="24"/>
        </w:rPr>
        <w:t xml:space="preserve"> at 352- 597-0150.</w:t>
      </w:r>
    </w:p>
    <w:p w:rsidR="00895469" w:rsidRDefault="00895469">
      <w:pPr>
        <w:spacing w:after="191" w:line="247" w:lineRule="auto"/>
        <w:jc w:val="both"/>
        <w:rPr>
          <w:rFonts w:ascii="Arial" w:hAnsi="Arial" w:cs="Arial"/>
          <w:b/>
          <w:sz w:val="24"/>
          <w:szCs w:val="24"/>
        </w:rPr>
      </w:pPr>
    </w:p>
    <w:p w:rsidR="00895469" w:rsidRDefault="003F74C0">
      <w:pPr>
        <w:spacing w:after="177"/>
        <w:jc w:val="both"/>
        <w:rPr>
          <w:rFonts w:ascii="Times New Roman" w:eastAsia="Times New Roman" w:hAnsi="Times New Roman" w:cs="Times New Roman"/>
          <w:color w:val="806000" w:themeColor="accent4" w:themeShade="80"/>
          <w:sz w:val="20"/>
        </w:rPr>
      </w:pPr>
      <w:r>
        <w:rPr>
          <w:rFonts w:ascii="Kristen ITC" w:eastAsia="Kristen ITC" w:hAnsi="Kristen ITC" w:cs="Kristen ITC"/>
          <w:color w:val="806000" w:themeColor="accent4" w:themeShade="80"/>
          <w:sz w:val="55"/>
          <w:u w:color="365F91"/>
        </w:rPr>
        <w:t>OUTREACH</w:t>
      </w:r>
      <w:r>
        <w:rPr>
          <w:rFonts w:ascii="Times New Roman" w:eastAsia="Times New Roman" w:hAnsi="Times New Roman" w:cs="Times New Roman"/>
          <w:color w:val="806000" w:themeColor="accent4" w:themeShade="80"/>
          <w:sz w:val="20"/>
        </w:rPr>
        <w:t xml:space="preserve"> </w:t>
      </w:r>
    </w:p>
    <w:p w:rsidR="00895469" w:rsidRDefault="003F74C0">
      <w:pPr>
        <w:spacing w:after="137"/>
        <w:jc w:val="center"/>
        <w:rPr>
          <w:rFonts w:ascii="Arial" w:eastAsia="Arial" w:hAnsi="Arial" w:cs="Arial"/>
          <w:b/>
          <w:color w:val="C45911" w:themeColor="accent2" w:themeShade="BF"/>
          <w:sz w:val="40"/>
          <w:u w:color="FF0000"/>
        </w:rPr>
      </w:pPr>
      <w:r>
        <w:rPr>
          <w:rFonts w:ascii="Arial" w:eastAsia="Arial" w:hAnsi="Arial" w:cs="Arial"/>
          <w:b/>
          <w:color w:val="C45911" w:themeColor="accent2" w:themeShade="BF"/>
          <w:sz w:val="40"/>
          <w:u w:color="FF0000"/>
        </w:rPr>
        <w:t>SEPTEMBER MISSION OF THE MONTH</w:t>
      </w:r>
    </w:p>
    <w:p w:rsidR="005664D5" w:rsidRDefault="005664D5">
      <w:pPr>
        <w:spacing w:after="137"/>
        <w:jc w:val="center"/>
        <w:rPr>
          <w:rFonts w:ascii="Arial" w:eastAsia="Arial" w:hAnsi="Arial" w:cs="Arial"/>
          <w:b/>
          <w:color w:val="C45911" w:themeColor="accent2" w:themeShade="BF"/>
          <w:sz w:val="40"/>
          <w:u w:color="FF0000"/>
        </w:rPr>
      </w:pPr>
      <w:r>
        <w:rPr>
          <w:rFonts w:ascii="Arial" w:hAnsi="Arial" w:cs="Arial"/>
          <w:noProof/>
          <w:sz w:val="20"/>
          <w:szCs w:val="20"/>
          <w:lang w:val="en"/>
        </w:rPr>
        <w:drawing>
          <wp:inline distT="0" distB="0" distL="0" distR="0" wp14:anchorId="0E508DA3" wp14:editId="51C31435">
            <wp:extent cx="2352675" cy="1257300"/>
            <wp:effectExtent l="0" t="0" r="9525" b="0"/>
            <wp:docPr id="50" name="Picture 50" descr="Image result for haiti global 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iti global mission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3118" cy="1268225"/>
                    </a:xfrm>
                    <a:prstGeom prst="rect">
                      <a:avLst/>
                    </a:prstGeom>
                    <a:noFill/>
                    <a:ln>
                      <a:noFill/>
                    </a:ln>
                  </pic:spPr>
                </pic:pic>
              </a:graphicData>
            </a:graphic>
          </wp:inline>
        </w:drawing>
      </w:r>
    </w:p>
    <w:p w:rsidR="006D5BB8" w:rsidRDefault="006D5BB8">
      <w:pPr>
        <w:spacing w:after="137"/>
        <w:jc w:val="center"/>
        <w:rPr>
          <w:rFonts w:ascii="Arial" w:eastAsia="Arial" w:hAnsi="Arial" w:cs="Arial"/>
          <w:b/>
          <w:color w:val="C45911" w:themeColor="accent2" w:themeShade="BF"/>
          <w:sz w:val="40"/>
          <w:u w:color="FF0000"/>
        </w:rPr>
      </w:pPr>
      <w:r>
        <w:rPr>
          <w:rFonts w:ascii="Arial" w:eastAsia="Arial" w:hAnsi="Arial" w:cs="Arial"/>
          <w:b/>
          <w:color w:val="C45911" w:themeColor="accent2" w:themeShade="BF"/>
          <w:sz w:val="40"/>
          <w:u w:color="FF0000"/>
        </w:rPr>
        <w:t>HAITI GLOBAL MISSION</w:t>
      </w:r>
    </w:p>
    <w:tbl>
      <w:tblPr>
        <w:tblW w:w="5000" w:type="pct"/>
        <w:jc w:val="center"/>
        <w:tblCellMar>
          <w:left w:w="0" w:type="dxa"/>
          <w:right w:w="0" w:type="dxa"/>
        </w:tblCellMar>
        <w:tblLook w:val="04A0" w:firstRow="1" w:lastRow="0" w:firstColumn="1" w:lastColumn="0" w:noHBand="0" w:noVBand="1"/>
      </w:tblPr>
      <w:tblGrid>
        <w:gridCol w:w="2416"/>
        <w:gridCol w:w="3493"/>
        <w:gridCol w:w="3238"/>
        <w:gridCol w:w="6"/>
        <w:gridCol w:w="7"/>
        <w:gridCol w:w="6"/>
        <w:gridCol w:w="1639"/>
      </w:tblGrid>
      <w:tr w:rsidR="00895469" w:rsidTr="006D5BB8">
        <w:trPr>
          <w:jc w:val="center"/>
        </w:trPr>
        <w:tc>
          <w:tcPr>
            <w:tcW w:w="10805" w:type="dxa"/>
            <w:gridSpan w:val="7"/>
            <w:shd w:val="clear" w:color="auto" w:fill="auto"/>
          </w:tcPr>
          <w:tbl>
            <w:tblPr>
              <w:tblW w:w="5000" w:type="pct"/>
              <w:tblInd w:w="300" w:type="dxa"/>
              <w:tblCellMar>
                <w:top w:w="150" w:type="dxa"/>
                <w:left w:w="300" w:type="dxa"/>
                <w:bottom w:w="150" w:type="dxa"/>
                <w:right w:w="300" w:type="dxa"/>
              </w:tblCellMar>
              <w:tblLook w:val="04A0" w:firstRow="1" w:lastRow="0" w:firstColumn="1" w:lastColumn="0" w:noHBand="0" w:noVBand="1"/>
            </w:tblPr>
            <w:tblGrid>
              <w:gridCol w:w="10805"/>
            </w:tblGrid>
            <w:tr w:rsidR="00895469">
              <w:tc>
                <w:tcPr>
                  <w:tcW w:w="10805" w:type="dxa"/>
                  <w:shd w:val="clear" w:color="auto" w:fill="auto"/>
                </w:tcPr>
                <w:p w:rsidR="00895469" w:rsidRDefault="003F74C0">
                  <w:pPr>
                    <w:jc w:val="center"/>
                    <w:rPr>
                      <w:rFonts w:ascii="Arial" w:eastAsia="Times New Roman" w:hAnsi="Arial" w:cs="Arial"/>
                      <w:b/>
                      <w:bCs/>
                      <w:color w:val="CF8F12"/>
                      <w:sz w:val="36"/>
                      <w:szCs w:val="36"/>
                      <w:u w:val="single"/>
                    </w:rPr>
                  </w:pPr>
                  <w:r>
                    <w:rPr>
                      <w:rFonts w:ascii="Arial" w:eastAsia="Times New Roman" w:hAnsi="Arial" w:cs="Arial"/>
                      <w:b/>
                      <w:bCs/>
                      <w:color w:val="CF8F12"/>
                      <w:sz w:val="36"/>
                      <w:szCs w:val="36"/>
                      <w:u w:val="single"/>
                    </w:rPr>
                    <w:lastRenderedPageBreak/>
                    <w:t>God's Work Our Hands Sunday, September 10</w:t>
                  </w:r>
                </w:p>
                <w:p w:rsidR="00895469" w:rsidRDefault="003F74C0">
                  <w:pPr>
                    <w:jc w:val="center"/>
                    <w:rPr>
                      <w:rFonts w:ascii="Arial" w:eastAsia="Times New Roman" w:hAnsi="Arial" w:cs="Arial"/>
                      <w:b/>
                      <w:bCs/>
                      <w:color w:val="CF8F12"/>
                      <w:sz w:val="36"/>
                      <w:szCs w:val="36"/>
                      <w:u w:val="single"/>
                    </w:rPr>
                  </w:pPr>
                  <w:r>
                    <w:rPr>
                      <w:noProof/>
                    </w:rPr>
                    <w:drawing>
                      <wp:inline distT="0" distB="0" distL="0" distR="9525">
                        <wp:extent cx="3095625" cy="1171575"/>
                        <wp:effectExtent l="0" t="0" r="9525" b="9525"/>
                        <wp:docPr id="47" name="Picture 1" descr="&quot;God's work. Our hands.&quot;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quot;God's work. Our hands.&quot; Sunday"/>
                                <pic:cNvPicPr>
                                  <a:picLocks noChangeAspect="1" noChangeArrowheads="1"/>
                                </pic:cNvPicPr>
                              </pic:nvPicPr>
                              <pic:blipFill>
                                <a:blip r:embed="rId36"/>
                                <a:stretch>
                                  <a:fillRect/>
                                </a:stretch>
                              </pic:blipFill>
                              <pic:spPr bwMode="auto">
                                <a:xfrm>
                                  <a:off x="0" y="0"/>
                                  <a:ext cx="3095625" cy="1171575"/>
                                </a:xfrm>
                                <a:prstGeom prst="rect">
                                  <a:avLst/>
                                </a:prstGeom>
                              </pic:spPr>
                            </pic:pic>
                          </a:graphicData>
                        </a:graphic>
                      </wp:inline>
                    </w:drawing>
                  </w:r>
                </w:p>
              </w:tc>
            </w:tr>
          </w:tbl>
          <w:p w:rsidR="00895469" w:rsidRDefault="00895469">
            <w:pPr>
              <w:rPr>
                <w:rFonts w:asciiTheme="minorHAnsi" w:eastAsiaTheme="minorEastAsia" w:hAnsiTheme="minorHAnsi" w:cstheme="minorBidi"/>
                <w:color w:val="00000A"/>
              </w:rPr>
            </w:pPr>
          </w:p>
        </w:tc>
        <w:bookmarkStart w:id="1" w:name="_GoBack"/>
        <w:bookmarkEnd w:id="1"/>
      </w:tr>
      <w:tr w:rsidR="00895469" w:rsidTr="006D5BB8">
        <w:trPr>
          <w:jc w:val="center"/>
        </w:trPr>
        <w:tc>
          <w:tcPr>
            <w:tcW w:w="10805" w:type="dxa"/>
            <w:gridSpan w:val="7"/>
            <w:shd w:val="clear" w:color="auto" w:fill="auto"/>
          </w:tcPr>
          <w:tbl>
            <w:tblPr>
              <w:tblW w:w="5000" w:type="pct"/>
              <w:tblCellMar>
                <w:top w:w="150" w:type="dxa"/>
                <w:left w:w="300" w:type="dxa"/>
                <w:bottom w:w="150" w:type="dxa"/>
                <w:right w:w="300" w:type="dxa"/>
              </w:tblCellMar>
              <w:tblLook w:val="04A0" w:firstRow="1" w:lastRow="0" w:firstColumn="1" w:lastColumn="0" w:noHBand="0" w:noVBand="1"/>
            </w:tblPr>
            <w:tblGrid>
              <w:gridCol w:w="10805"/>
            </w:tblGrid>
            <w:tr w:rsidR="00895469">
              <w:tc>
                <w:tcPr>
                  <w:tcW w:w="10805" w:type="dxa"/>
                  <w:shd w:val="clear" w:color="auto" w:fill="auto"/>
                </w:tcPr>
                <w:p w:rsidR="00895469" w:rsidRDefault="003F74C0">
                  <w:pPr>
                    <w:jc w:val="both"/>
                    <w:rPr>
                      <w:rFonts w:ascii="Arial" w:eastAsia="Times New Roman" w:hAnsi="Arial" w:cs="Arial"/>
                      <w:color w:val="403F42"/>
                      <w:sz w:val="24"/>
                      <w:szCs w:val="24"/>
                    </w:rPr>
                  </w:pPr>
                  <w:r>
                    <w:rPr>
                      <w:rFonts w:ascii="Arial" w:eastAsia="Times New Roman" w:hAnsi="Arial" w:cs="Arial"/>
                      <w:color w:val="00000A"/>
                      <w:sz w:val="24"/>
                      <w:szCs w:val="24"/>
                    </w:rPr>
                    <w:t>The ELCA has set aside Sunday, September 10 as this year's "God's Work Our Hands" Sunday, an opportunity for people of faith to serve their communities in intentional ways.  Whether your congregation chooses September 10 or a different date to do a day of service, consider joining in this church-wide initiative to serve your community.  If your congregation IS doing a day of service, feel free to share your stories and pictures with the synod office so we can celebrate and give thanks with you!  You can email pictures and stories to Sr. Michelle Collins (michellec@fbsynod.org).</w:t>
                  </w:r>
                </w:p>
              </w:tc>
            </w:tr>
          </w:tbl>
          <w:p w:rsidR="00895469" w:rsidRDefault="00895469">
            <w:pPr>
              <w:rPr>
                <w:rFonts w:asciiTheme="minorHAnsi" w:eastAsiaTheme="minorEastAsia" w:hAnsiTheme="minorHAnsi" w:cstheme="minorBidi"/>
                <w:color w:val="00000A"/>
              </w:rPr>
            </w:pPr>
          </w:p>
        </w:tc>
      </w:tr>
      <w:tr w:rsidR="00895469" w:rsidTr="006D5BB8">
        <w:trPr>
          <w:trHeight w:val="750"/>
          <w:jc w:val="center"/>
        </w:trPr>
        <w:tc>
          <w:tcPr>
            <w:tcW w:w="2416" w:type="dxa"/>
            <w:shd w:val="clear" w:color="auto" w:fill="auto"/>
            <w:vAlign w:val="center"/>
          </w:tcPr>
          <w:p w:rsidR="00895469" w:rsidRDefault="00895469">
            <w:pPr>
              <w:rPr>
                <w:rFonts w:ascii="Helvetica" w:eastAsia="Times New Roman" w:hAnsi="Helvetica" w:cs="Helvetica"/>
                <w:color w:val="666666"/>
                <w:sz w:val="21"/>
                <w:szCs w:val="21"/>
              </w:rPr>
            </w:pPr>
          </w:p>
        </w:tc>
        <w:tc>
          <w:tcPr>
            <w:tcW w:w="6731" w:type="dxa"/>
            <w:gridSpan w:val="2"/>
            <w:shd w:val="clear" w:color="auto" w:fill="auto"/>
            <w:vAlign w:val="center"/>
          </w:tcPr>
          <w:p w:rsidR="00895469" w:rsidRDefault="003F74C0">
            <w:pPr>
              <w:jc w:val="right"/>
              <w:rPr>
                <w:rFonts w:asciiTheme="minorHAnsi" w:eastAsia="Times New Roman" w:hAnsiTheme="minorHAnsi"/>
              </w:rPr>
            </w:pPr>
            <w:r>
              <w:rPr>
                <w:noProof/>
              </w:rPr>
              <w:drawing>
                <wp:inline distT="0" distB="0" distL="0" distR="0">
                  <wp:extent cx="4248150" cy="914400"/>
                  <wp:effectExtent l="0" t="0" r="0" b="0"/>
                  <wp:docPr id="48" name="Picture 37" descr="https://community.elca.org/image/gcs-/ELCA_16299_GlobalChurchSlider_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7" descr="https://community.elca.org/image/gcs-/ELCA_16299_GlobalChurchSlider_1215.jpg"/>
                          <pic:cNvPicPr>
                            <a:picLocks noChangeAspect="1" noChangeArrowheads="1"/>
                          </pic:cNvPicPr>
                        </pic:nvPicPr>
                        <pic:blipFill>
                          <a:blip r:embed="rId37"/>
                          <a:stretch>
                            <a:fillRect/>
                          </a:stretch>
                        </pic:blipFill>
                        <pic:spPr bwMode="auto">
                          <a:xfrm>
                            <a:off x="0" y="0"/>
                            <a:ext cx="4248150" cy="914400"/>
                          </a:xfrm>
                          <a:prstGeom prst="rect">
                            <a:avLst/>
                          </a:prstGeom>
                        </pic:spPr>
                      </pic:pic>
                    </a:graphicData>
                  </a:graphic>
                </wp:inline>
              </w:drawing>
            </w:r>
          </w:p>
        </w:tc>
        <w:tc>
          <w:tcPr>
            <w:tcW w:w="6" w:type="dxa"/>
            <w:shd w:val="clear" w:color="auto" w:fill="auto"/>
            <w:vAlign w:val="center"/>
          </w:tcPr>
          <w:p w:rsidR="00895469" w:rsidRDefault="003F74C0">
            <w:pPr>
              <w:spacing w:line="15" w:lineRule="atLeast"/>
              <w:rPr>
                <w:rFonts w:eastAsia="Times New Roman"/>
                <w:sz w:val="2"/>
                <w:szCs w:val="2"/>
              </w:rPr>
            </w:pPr>
            <w:r>
              <w:rPr>
                <w:rFonts w:eastAsia="Times New Roman"/>
                <w:sz w:val="2"/>
                <w:szCs w:val="2"/>
              </w:rPr>
              <w:t> </w:t>
            </w:r>
          </w:p>
        </w:tc>
        <w:tc>
          <w:tcPr>
            <w:tcW w:w="7" w:type="dxa"/>
            <w:shd w:val="clear" w:color="auto" w:fill="auto"/>
            <w:vAlign w:val="center"/>
          </w:tcPr>
          <w:p w:rsidR="00895469" w:rsidRDefault="00895469">
            <w:pPr>
              <w:jc w:val="center"/>
              <w:rPr>
                <w:rFonts w:eastAsia="Times New Roman"/>
              </w:rPr>
            </w:pPr>
          </w:p>
          <w:p w:rsidR="00895469" w:rsidRDefault="00895469">
            <w:pPr>
              <w:jc w:val="center"/>
              <w:rPr>
                <w:rFonts w:eastAsia="Times New Roman"/>
              </w:rPr>
            </w:pPr>
          </w:p>
        </w:tc>
        <w:tc>
          <w:tcPr>
            <w:tcW w:w="6" w:type="dxa"/>
            <w:shd w:val="clear" w:color="auto" w:fill="auto"/>
            <w:vAlign w:val="center"/>
          </w:tcPr>
          <w:p w:rsidR="00895469" w:rsidRDefault="003F74C0">
            <w:pPr>
              <w:spacing w:line="15" w:lineRule="atLeast"/>
              <w:rPr>
                <w:rFonts w:eastAsia="Times New Roman"/>
                <w:sz w:val="2"/>
                <w:szCs w:val="2"/>
              </w:rPr>
            </w:pPr>
            <w:r>
              <w:rPr>
                <w:rFonts w:eastAsia="Times New Roman"/>
                <w:sz w:val="2"/>
                <w:szCs w:val="2"/>
              </w:rPr>
              <w:t> </w:t>
            </w:r>
          </w:p>
        </w:tc>
        <w:tc>
          <w:tcPr>
            <w:tcW w:w="1639" w:type="dxa"/>
            <w:shd w:val="clear" w:color="auto" w:fill="auto"/>
            <w:vAlign w:val="center"/>
          </w:tcPr>
          <w:p w:rsidR="00895469" w:rsidRDefault="00895469">
            <w:pPr>
              <w:jc w:val="center"/>
              <w:rPr>
                <w:rFonts w:eastAsia="Times New Roman"/>
              </w:rPr>
            </w:pPr>
          </w:p>
          <w:p w:rsidR="00895469" w:rsidRDefault="00895469">
            <w:pPr>
              <w:rPr>
                <w:rFonts w:eastAsia="Times New Roman"/>
              </w:rPr>
            </w:pPr>
          </w:p>
        </w:tc>
      </w:tr>
      <w:tr w:rsidR="00895469" w:rsidTr="006D5BB8">
        <w:trPr>
          <w:jc w:val="center"/>
        </w:trPr>
        <w:tc>
          <w:tcPr>
            <w:tcW w:w="5909" w:type="dxa"/>
            <w:gridSpan w:val="2"/>
            <w:shd w:val="clear" w:color="auto" w:fill="auto"/>
            <w:vAlign w:val="center"/>
          </w:tcPr>
          <w:p w:rsidR="00895469" w:rsidRDefault="00895469">
            <w:pPr>
              <w:pStyle w:val="NormalWeb"/>
              <w:spacing w:before="280" w:after="280"/>
              <w:jc w:val="center"/>
              <w:rPr>
                <w:rFonts w:eastAsiaTheme="minorEastAsia"/>
              </w:rPr>
            </w:pPr>
          </w:p>
        </w:tc>
        <w:tc>
          <w:tcPr>
            <w:tcW w:w="3238" w:type="dxa"/>
            <w:shd w:val="clear" w:color="auto" w:fill="auto"/>
          </w:tcPr>
          <w:p w:rsidR="00895469" w:rsidRDefault="00895469"/>
        </w:tc>
        <w:tc>
          <w:tcPr>
            <w:tcW w:w="6" w:type="dxa"/>
            <w:shd w:val="clear" w:color="auto" w:fill="auto"/>
          </w:tcPr>
          <w:p w:rsidR="00895469" w:rsidRDefault="00895469"/>
        </w:tc>
        <w:tc>
          <w:tcPr>
            <w:tcW w:w="7" w:type="dxa"/>
            <w:shd w:val="clear" w:color="auto" w:fill="auto"/>
          </w:tcPr>
          <w:p w:rsidR="00895469" w:rsidRDefault="00895469"/>
        </w:tc>
        <w:tc>
          <w:tcPr>
            <w:tcW w:w="6" w:type="dxa"/>
            <w:shd w:val="clear" w:color="auto" w:fill="auto"/>
          </w:tcPr>
          <w:p w:rsidR="00895469" w:rsidRDefault="00895469"/>
        </w:tc>
        <w:tc>
          <w:tcPr>
            <w:tcW w:w="1639" w:type="dxa"/>
            <w:shd w:val="clear" w:color="auto" w:fill="auto"/>
          </w:tcPr>
          <w:p w:rsidR="00895469" w:rsidRDefault="00895469"/>
        </w:tc>
      </w:tr>
      <w:tr w:rsidR="00895469" w:rsidTr="006D5BB8">
        <w:trPr>
          <w:trHeight w:val="3060"/>
          <w:jc w:val="center"/>
        </w:trPr>
        <w:tc>
          <w:tcPr>
            <w:tcW w:w="10805" w:type="dxa"/>
            <w:gridSpan w:val="7"/>
            <w:shd w:val="clear" w:color="auto" w:fill="FFFFFF"/>
            <w:vAlign w:val="center"/>
          </w:tcPr>
          <w:tbl>
            <w:tblPr>
              <w:tblW w:w="5000" w:type="pct"/>
              <w:tblCellMar>
                <w:left w:w="0" w:type="dxa"/>
                <w:right w:w="0" w:type="dxa"/>
              </w:tblCellMar>
              <w:tblLook w:val="04A0" w:firstRow="1" w:lastRow="0" w:firstColumn="1" w:lastColumn="0" w:noHBand="0" w:noVBand="1"/>
            </w:tblPr>
            <w:tblGrid>
              <w:gridCol w:w="10805"/>
            </w:tblGrid>
            <w:tr w:rsidR="00895469">
              <w:tc>
                <w:tcPr>
                  <w:tcW w:w="10805" w:type="dxa"/>
                  <w:shd w:val="clear" w:color="auto" w:fill="FFFFFF"/>
                  <w:vAlign w:val="center"/>
                </w:tcPr>
                <w:tbl>
                  <w:tblPr>
                    <w:tblW w:w="9000" w:type="dxa"/>
                    <w:jc w:val="center"/>
                    <w:tblCellMar>
                      <w:left w:w="0" w:type="dxa"/>
                      <w:right w:w="0" w:type="dxa"/>
                    </w:tblCellMar>
                    <w:tblLook w:val="04A0" w:firstRow="1" w:lastRow="0" w:firstColumn="1" w:lastColumn="0" w:noHBand="0" w:noVBand="1"/>
                  </w:tblPr>
                  <w:tblGrid>
                    <w:gridCol w:w="9000"/>
                  </w:tblGrid>
                  <w:tr w:rsidR="00895469">
                    <w:trPr>
                      <w:trHeight w:hRule="exact" w:val="300"/>
                      <w:jc w:val="center"/>
                    </w:trPr>
                    <w:tc>
                      <w:tcPr>
                        <w:tcW w:w="9000" w:type="dxa"/>
                        <w:shd w:val="clear" w:color="auto" w:fill="auto"/>
                        <w:vAlign w:val="center"/>
                      </w:tcPr>
                      <w:p w:rsidR="00895469" w:rsidRDefault="00895469">
                        <w:pPr>
                          <w:spacing w:line="15" w:lineRule="atLeast"/>
                          <w:jc w:val="center"/>
                          <w:rPr>
                            <w:rFonts w:eastAsia="Times New Roman"/>
                            <w:sz w:val="2"/>
                            <w:szCs w:val="2"/>
                          </w:rPr>
                        </w:pPr>
                      </w:p>
                    </w:tc>
                  </w:tr>
                </w:tbl>
                <w:p w:rsidR="00895469" w:rsidRDefault="00895469">
                  <w:pPr>
                    <w:jc w:val="center"/>
                    <w:rPr>
                      <w:rFonts w:eastAsiaTheme="minorEastAsia"/>
                    </w:rPr>
                  </w:pPr>
                </w:p>
              </w:tc>
            </w:tr>
            <w:tr w:rsidR="00895469">
              <w:tc>
                <w:tcPr>
                  <w:tcW w:w="10805" w:type="dxa"/>
                  <w:shd w:val="clear" w:color="auto" w:fill="FFFFFF"/>
                  <w:vAlign w:val="center"/>
                </w:tcPr>
                <w:tbl>
                  <w:tblPr>
                    <w:tblW w:w="9000" w:type="dxa"/>
                    <w:jc w:val="center"/>
                    <w:tblCellMar>
                      <w:left w:w="0" w:type="dxa"/>
                      <w:right w:w="0" w:type="dxa"/>
                    </w:tblCellMar>
                    <w:tblLook w:val="04A0" w:firstRow="1" w:lastRow="0" w:firstColumn="1" w:lastColumn="0" w:noHBand="0" w:noVBand="1"/>
                  </w:tblPr>
                  <w:tblGrid>
                    <w:gridCol w:w="9000"/>
                  </w:tblGrid>
                  <w:tr w:rsidR="00895469">
                    <w:trPr>
                      <w:jc w:val="center"/>
                    </w:trPr>
                    <w:tc>
                      <w:tcPr>
                        <w:tcW w:w="9000" w:type="dxa"/>
                        <w:shd w:val="clear" w:color="auto" w:fill="auto"/>
                        <w:vAlign w:val="center"/>
                      </w:tcPr>
                      <w:tbl>
                        <w:tblPr>
                          <w:tblW w:w="9000" w:type="dxa"/>
                          <w:jc w:val="center"/>
                          <w:tblCellMar>
                            <w:left w:w="0" w:type="dxa"/>
                            <w:right w:w="0" w:type="dxa"/>
                          </w:tblCellMar>
                          <w:tblLook w:val="04A0" w:firstRow="1" w:lastRow="0" w:firstColumn="1" w:lastColumn="0" w:noHBand="0" w:noVBand="1"/>
                        </w:tblPr>
                        <w:tblGrid>
                          <w:gridCol w:w="9000"/>
                        </w:tblGrid>
                        <w:tr w:rsidR="00895469">
                          <w:trPr>
                            <w:trHeight w:val="150"/>
                            <w:jc w:val="center"/>
                          </w:trPr>
                          <w:tc>
                            <w:tcPr>
                              <w:tcW w:w="9000" w:type="dxa"/>
                              <w:shd w:val="clear" w:color="auto" w:fill="auto"/>
                              <w:vAlign w:val="center"/>
                            </w:tcPr>
                            <w:p w:rsidR="00895469" w:rsidRDefault="003F74C0">
                              <w:pPr>
                                <w:spacing w:line="15" w:lineRule="exact"/>
                                <w:rPr>
                                  <w:rFonts w:eastAsia="Times New Roman"/>
                                  <w:color w:val="00000A"/>
                                  <w:sz w:val="2"/>
                                  <w:szCs w:val="2"/>
                                </w:rPr>
                              </w:pPr>
                              <w:r>
                                <w:rPr>
                                  <w:rFonts w:eastAsia="Times New Roman"/>
                                  <w:color w:val="00000A"/>
                                  <w:sz w:val="2"/>
                                  <w:szCs w:val="2"/>
                                </w:rPr>
                                <w:t> </w:t>
                              </w:r>
                            </w:p>
                          </w:tc>
                        </w:tr>
                        <w:tr w:rsidR="00895469">
                          <w:trPr>
                            <w:jc w:val="center"/>
                          </w:trPr>
                          <w:tc>
                            <w:tcPr>
                              <w:tcW w:w="9000" w:type="dxa"/>
                              <w:shd w:val="clear" w:color="auto" w:fill="auto"/>
                              <w:vAlign w:val="center"/>
                            </w:tcPr>
                            <w:tbl>
                              <w:tblPr>
                                <w:tblW w:w="9000" w:type="dxa"/>
                                <w:jc w:val="center"/>
                                <w:tblCellMar>
                                  <w:left w:w="0" w:type="dxa"/>
                                  <w:right w:w="0" w:type="dxa"/>
                                </w:tblCellMar>
                                <w:tblLook w:val="04A0" w:firstRow="1" w:lastRow="0" w:firstColumn="1" w:lastColumn="0" w:noHBand="0" w:noVBand="1"/>
                              </w:tblPr>
                              <w:tblGrid>
                                <w:gridCol w:w="9000"/>
                              </w:tblGrid>
                              <w:tr w:rsidR="00895469">
                                <w:trPr>
                                  <w:jc w:val="center"/>
                                </w:trPr>
                                <w:tc>
                                  <w:tcPr>
                                    <w:tcW w:w="9000" w:type="dxa"/>
                                    <w:shd w:val="clear" w:color="auto" w:fill="auto"/>
                                    <w:vAlign w:val="center"/>
                                  </w:tcPr>
                                  <w:p w:rsidR="00895469" w:rsidRDefault="003F74C0">
                                    <w:pPr>
                                      <w:pStyle w:val="NormalWeb"/>
                                      <w:spacing w:before="280" w:after="280" w:line="300" w:lineRule="atLeast"/>
                                    </w:pPr>
                                    <w:r>
                                      <w:rPr>
                                        <w:rFonts w:ascii="Arial" w:hAnsi="Arial" w:cs="Arial"/>
                                      </w:rPr>
                                      <w:t xml:space="preserve">This October, as we observe the 500th anniversary of the Reformation, join us for </w:t>
                                    </w:r>
                                    <w:hyperlink r:id="rId38">
                                      <w:r>
                                        <w:rPr>
                                          <w:rStyle w:val="InternetLink"/>
                                          <w:rFonts w:ascii="Arial" w:eastAsia="Arial" w:hAnsi="Arial" w:cs="Arial"/>
                                          <w:b/>
                                          <w:color w:val="00000A"/>
                                        </w:rPr>
                                        <w:t>Global Church Sunday</w:t>
                                      </w:r>
                                    </w:hyperlink>
                                    <w:r>
                                      <w:rPr>
                                        <w:rFonts w:ascii="Arial" w:hAnsi="Arial" w:cs="Arial"/>
                                        <w:b/>
                                      </w:rPr>
                                      <w:t xml:space="preserve"> </w:t>
                                    </w:r>
                                    <w:r>
                                      <w:rPr>
                                        <w:rFonts w:ascii="Arial" w:hAnsi="Arial" w:cs="Arial"/>
                                      </w:rPr>
                                      <w:t xml:space="preserve">by celebrating and supporting our church’s missionaries! No matter who they are or where they serve, every missionary needs your prayers, support and gifts to live out their ministry. </w:t>
                                    </w:r>
                                    <w:r>
                                      <w:rPr>
                                        <w:rFonts w:ascii="Arial" w:hAnsi="Arial" w:cs="Arial"/>
                                      </w:rPr>
                                      <w:br/>
                                    </w:r>
                                    <w:r>
                                      <w:rPr>
                                        <w:rFonts w:ascii="Arial" w:hAnsi="Arial" w:cs="Arial"/>
                                      </w:rPr>
                                      <w:br/>
                                      <w:t xml:space="preserve">Each year, more than 225 ELCA missionaries, including Young Adults in Global Mission, serve in more than 40 countries around the world. They are sent by the ELCA in response to invitations from our companion churches and serve in a variety of roles, working alongside our companions to proclaim the gospel, raise up leaders, care for those in need and develop new ways of being church together. </w:t>
                                    </w:r>
                                    <w:r>
                                      <w:rPr>
                                        <w:rFonts w:ascii="Arial" w:hAnsi="Arial" w:cs="Arial"/>
                                      </w:rPr>
                                      <w:br/>
                                    </w:r>
                                    <w:r>
                                      <w:rPr>
                                        <w:rFonts w:ascii="Arial" w:hAnsi="Arial" w:cs="Arial"/>
                                      </w:rPr>
                                      <w:br/>
                                    </w:r>
                                    <w:r>
                                      <w:rPr>
                                        <w:rStyle w:val="Strong"/>
                                        <w:rFonts w:ascii="Arial" w:hAnsi="Arial" w:cs="Arial"/>
                                      </w:rPr>
                                      <w:t xml:space="preserve">If each of the ELCA’s 9,300 congregations made a gift of $500 or more to </w:t>
                                    </w:r>
                                    <w:hyperlink r:id="rId39">
                                      <w:r>
                                        <w:rPr>
                                          <w:rStyle w:val="InternetLink"/>
                                          <w:rFonts w:ascii="Arial" w:eastAsia="Arial" w:hAnsi="Arial" w:cs="Arial"/>
                                          <w:b/>
                                          <w:bCs/>
                                          <w:color w:val="00000A"/>
                                        </w:rPr>
                                        <w:t>Missionaries and Young Adults in Global Mission</w:t>
                                      </w:r>
                                    </w:hyperlink>
                                    <w:r>
                                      <w:rPr>
                                        <w:rStyle w:val="Strong"/>
                                        <w:rFonts w:ascii="Arial" w:hAnsi="Arial" w:cs="Arial"/>
                                      </w:rPr>
                                      <w:t xml:space="preserve"> in commemoration of the 500th anniversary, we could raise nearly $5 million for these life-changing ministries.</w:t>
                                    </w:r>
                                    <w:r>
                                      <w:rPr>
                                        <w:rFonts w:ascii="Arial" w:hAnsi="Arial" w:cs="Arial"/>
                                      </w:rPr>
                                      <w:t xml:space="preserve"> This is a historic milestone for the Lutheran church and an exciting opportunity to participate in the ongoing Reformation. Will you join us?  </w:t>
                                    </w:r>
                                    <w:r>
                                      <w:rPr>
                                        <w:rFonts w:ascii="Arial" w:hAnsi="Arial" w:cs="Arial"/>
                                      </w:rPr>
                                      <w:br/>
                                    </w:r>
                                    <w:r>
                                      <w:rPr>
                                        <w:rFonts w:ascii="Arial" w:hAnsi="Arial" w:cs="Arial"/>
                                      </w:rPr>
                                      <w:br/>
                                    </w:r>
                                    <w:r>
                                      <w:rPr>
                                        <w:rStyle w:val="Emphasis"/>
                                        <w:rFonts w:ascii="Arial" w:hAnsi="Arial" w:cs="Arial"/>
                                      </w:rPr>
                                      <w:t xml:space="preserve">Have questions or looking for other ways to get involved? Contact the Global Church Sponsorship team at </w:t>
                                    </w:r>
                                    <w:r>
                                      <w:rPr>
                                        <w:rStyle w:val="Emphasis"/>
                                        <w:rFonts w:ascii="Arial" w:hAnsi="Arial" w:cs="Arial"/>
                                        <w:i w:val="0"/>
                                        <w:iCs w:val="0"/>
                                      </w:rPr>
                                      <w:t>800-638-3522</w:t>
                                    </w:r>
                                    <w:r>
                                      <w:rPr>
                                        <w:rStyle w:val="Emphasis"/>
                                        <w:rFonts w:ascii="Arial" w:hAnsi="Arial" w:cs="Arial"/>
                                      </w:rPr>
                                      <w:t xml:space="preserve"> or </w:t>
                                    </w:r>
                                    <w:hyperlink r:id="rId40">
                                      <w:r>
                                        <w:rPr>
                                          <w:rStyle w:val="InternetLink"/>
                                          <w:rFonts w:ascii="Arial" w:eastAsia="Arial" w:hAnsi="Arial" w:cs="Arial"/>
                                          <w:i/>
                                          <w:iCs/>
                                          <w:color w:val="00000A"/>
                                        </w:rPr>
                                        <w:t>globalchurch@elca.org</w:t>
                                      </w:r>
                                    </w:hyperlink>
                                    <w:r>
                                      <w:rPr>
                                        <w:rStyle w:val="Emphasis"/>
                                        <w:rFonts w:ascii="Arial" w:hAnsi="Arial" w:cs="Arial"/>
                                      </w:rPr>
                                      <w:t>.</w:t>
                                    </w:r>
                                    <w:r>
                                      <w:rPr>
                                        <w:rFonts w:ascii="Arial" w:hAnsi="Arial" w:cs="Arial"/>
                                      </w:rPr>
                                      <w:t xml:space="preserve"> </w:t>
                                    </w:r>
                                    <w:r>
                                      <w:rPr>
                                        <w:rFonts w:ascii="Arial" w:hAnsi="Arial" w:cs="Arial"/>
                                      </w:rPr>
                                      <w:br/>
                                    </w:r>
                                  </w:p>
                                </w:tc>
                              </w:tr>
                            </w:tbl>
                            <w:p w:rsidR="00895469" w:rsidRDefault="00895469">
                              <w:pPr>
                                <w:rPr>
                                  <w:rFonts w:asciiTheme="minorHAnsi" w:hAnsiTheme="minorHAnsi" w:cstheme="minorBidi"/>
                                  <w:color w:val="00000A"/>
                                </w:rPr>
                              </w:pPr>
                            </w:p>
                          </w:tc>
                        </w:tr>
                      </w:tbl>
                      <w:p w:rsidR="00895469" w:rsidRDefault="00895469">
                        <w:pPr>
                          <w:rPr>
                            <w:color w:val="00000A"/>
                          </w:rPr>
                        </w:pPr>
                      </w:p>
                    </w:tc>
                  </w:tr>
                </w:tbl>
                <w:p w:rsidR="00895469" w:rsidRDefault="00895469">
                  <w:pPr>
                    <w:jc w:val="center"/>
                    <w:rPr>
                      <w:color w:val="00000A"/>
                    </w:rPr>
                  </w:pPr>
                </w:p>
              </w:tc>
            </w:tr>
          </w:tbl>
          <w:p w:rsidR="00895469" w:rsidRDefault="006D5BB8">
            <w:pPr>
              <w:jc w:val="center"/>
              <w:rPr>
                <w:rFonts w:eastAsia="Times New Roman"/>
              </w:rPr>
            </w:pPr>
            <w:r>
              <w:rPr>
                <w:rFonts w:ascii="Arial" w:hAnsi="Arial" w:cs="Arial"/>
                <w:noProof/>
                <w:sz w:val="20"/>
                <w:szCs w:val="20"/>
                <w:lang w:val="en"/>
              </w:rPr>
              <w:lastRenderedPageBreak/>
              <w:drawing>
                <wp:inline distT="0" distB="0" distL="0" distR="0" wp14:anchorId="6518C3D6" wp14:editId="0164A7A6">
                  <wp:extent cx="3362325" cy="1419225"/>
                  <wp:effectExtent l="0" t="0" r="9525" b="9525"/>
                  <wp:docPr id="35" name="Picture 35" descr="Image result for birthdays and annivers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irthdays and anniversari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62325" cy="1419225"/>
                          </a:xfrm>
                          <a:prstGeom prst="rect">
                            <a:avLst/>
                          </a:prstGeom>
                          <a:noFill/>
                          <a:ln>
                            <a:noFill/>
                          </a:ln>
                        </pic:spPr>
                      </pic:pic>
                    </a:graphicData>
                  </a:graphic>
                </wp:inline>
              </w:drawing>
            </w:r>
          </w:p>
          <w:p w:rsidR="00895469" w:rsidRDefault="00895469">
            <w:pPr>
              <w:rPr>
                <w:rFonts w:eastAsia="Times New Roman"/>
              </w:rPr>
            </w:pPr>
          </w:p>
          <w:p w:rsidR="00895469" w:rsidRDefault="003F74C0">
            <w:pPr>
              <w:jc w:val="center"/>
              <w:rPr>
                <w:rFonts w:eastAsia="Times New Roman"/>
                <w:sz w:val="28"/>
                <w:szCs w:val="28"/>
              </w:rPr>
            </w:pPr>
            <w:r>
              <w:rPr>
                <w:rFonts w:eastAsia="Times New Roman"/>
                <w:sz w:val="28"/>
                <w:szCs w:val="28"/>
              </w:rPr>
              <w:t xml:space="preserve">Alfred and Gertrude </w:t>
            </w:r>
            <w:proofErr w:type="spellStart"/>
            <w:r>
              <w:rPr>
                <w:rFonts w:eastAsia="Times New Roman"/>
                <w:sz w:val="28"/>
                <w:szCs w:val="28"/>
              </w:rPr>
              <w:t>Korndoerfer</w:t>
            </w:r>
            <w:proofErr w:type="spellEnd"/>
            <w:r>
              <w:rPr>
                <w:rFonts w:eastAsia="Times New Roman"/>
                <w:sz w:val="28"/>
                <w:szCs w:val="28"/>
              </w:rPr>
              <w:t xml:space="preserve">             9/2</w:t>
            </w:r>
          </w:p>
          <w:p w:rsidR="00895469" w:rsidRDefault="003F74C0">
            <w:pPr>
              <w:jc w:val="center"/>
              <w:rPr>
                <w:rFonts w:eastAsia="Times New Roman"/>
                <w:sz w:val="28"/>
                <w:szCs w:val="28"/>
              </w:rPr>
            </w:pPr>
            <w:r>
              <w:rPr>
                <w:rFonts w:eastAsia="Times New Roman"/>
                <w:sz w:val="28"/>
                <w:szCs w:val="28"/>
              </w:rPr>
              <w:t>Tom and Galina Maras-</w:t>
            </w:r>
            <w:proofErr w:type="spellStart"/>
            <w:r>
              <w:rPr>
                <w:rFonts w:eastAsia="Times New Roman"/>
                <w:sz w:val="28"/>
                <w:szCs w:val="28"/>
              </w:rPr>
              <w:t>Kestleloot</w:t>
            </w:r>
            <w:proofErr w:type="spellEnd"/>
            <w:r>
              <w:rPr>
                <w:rFonts w:eastAsia="Times New Roman"/>
                <w:sz w:val="28"/>
                <w:szCs w:val="28"/>
              </w:rPr>
              <w:t xml:space="preserve">            9/3</w:t>
            </w:r>
          </w:p>
          <w:p w:rsidR="00895469" w:rsidRDefault="003F74C0">
            <w:pPr>
              <w:jc w:val="center"/>
              <w:rPr>
                <w:rFonts w:eastAsia="Times New Roman"/>
                <w:sz w:val="28"/>
                <w:szCs w:val="28"/>
              </w:rPr>
            </w:pPr>
            <w:r>
              <w:rPr>
                <w:rFonts w:eastAsia="Times New Roman"/>
                <w:sz w:val="28"/>
                <w:szCs w:val="28"/>
              </w:rPr>
              <w:t xml:space="preserve">Charles and Nettie </w:t>
            </w:r>
            <w:proofErr w:type="spellStart"/>
            <w:r>
              <w:rPr>
                <w:rFonts w:eastAsia="Times New Roman"/>
                <w:sz w:val="28"/>
                <w:szCs w:val="28"/>
              </w:rPr>
              <w:t>Wingrove</w:t>
            </w:r>
            <w:proofErr w:type="spellEnd"/>
            <w:r>
              <w:rPr>
                <w:rFonts w:eastAsia="Times New Roman"/>
                <w:sz w:val="28"/>
                <w:szCs w:val="28"/>
              </w:rPr>
              <w:t xml:space="preserve">                    9/5</w:t>
            </w:r>
          </w:p>
          <w:p w:rsidR="00895469" w:rsidRDefault="003F74C0">
            <w:pPr>
              <w:jc w:val="center"/>
              <w:rPr>
                <w:rFonts w:eastAsia="Times New Roman"/>
                <w:sz w:val="28"/>
                <w:szCs w:val="28"/>
              </w:rPr>
            </w:pPr>
            <w:r>
              <w:rPr>
                <w:rFonts w:eastAsia="Times New Roman"/>
                <w:sz w:val="28"/>
                <w:szCs w:val="28"/>
              </w:rPr>
              <w:t>Edward and Carol Fournier                        9/9</w:t>
            </w:r>
          </w:p>
          <w:p w:rsidR="00895469" w:rsidRDefault="003F74C0">
            <w:pPr>
              <w:jc w:val="center"/>
              <w:rPr>
                <w:rFonts w:eastAsia="Times New Roman"/>
                <w:sz w:val="28"/>
                <w:szCs w:val="28"/>
              </w:rPr>
            </w:pPr>
            <w:r>
              <w:rPr>
                <w:rFonts w:eastAsia="Times New Roman"/>
                <w:sz w:val="28"/>
                <w:szCs w:val="28"/>
              </w:rPr>
              <w:t xml:space="preserve">Clyde and Rosie </w:t>
            </w:r>
            <w:proofErr w:type="spellStart"/>
            <w:r>
              <w:rPr>
                <w:rFonts w:eastAsia="Times New Roman"/>
                <w:sz w:val="28"/>
                <w:szCs w:val="28"/>
              </w:rPr>
              <w:t>Rosten</w:t>
            </w:r>
            <w:proofErr w:type="spellEnd"/>
            <w:r>
              <w:rPr>
                <w:rFonts w:eastAsia="Times New Roman"/>
                <w:sz w:val="28"/>
                <w:szCs w:val="28"/>
              </w:rPr>
              <w:t xml:space="preserve">                              9/9</w:t>
            </w:r>
          </w:p>
          <w:p w:rsidR="00895469" w:rsidRDefault="003F74C0">
            <w:pPr>
              <w:jc w:val="center"/>
              <w:rPr>
                <w:rFonts w:eastAsia="Times New Roman"/>
                <w:sz w:val="28"/>
                <w:szCs w:val="28"/>
              </w:rPr>
            </w:pPr>
            <w:r>
              <w:rPr>
                <w:rFonts w:eastAsia="Times New Roman"/>
                <w:sz w:val="28"/>
                <w:szCs w:val="28"/>
              </w:rPr>
              <w:t>Jim and Judy Ward                                      9/9</w:t>
            </w:r>
          </w:p>
          <w:p w:rsidR="00895469" w:rsidRDefault="003F74C0">
            <w:pPr>
              <w:jc w:val="center"/>
              <w:rPr>
                <w:rFonts w:eastAsia="Times New Roman"/>
                <w:sz w:val="28"/>
                <w:szCs w:val="28"/>
              </w:rPr>
            </w:pPr>
            <w:r>
              <w:rPr>
                <w:rFonts w:eastAsia="Times New Roman"/>
                <w:sz w:val="28"/>
                <w:szCs w:val="28"/>
              </w:rPr>
              <w:t>Bill and Charlotte Hamm                          9/12</w:t>
            </w:r>
          </w:p>
          <w:p w:rsidR="00895469" w:rsidRDefault="003F74C0">
            <w:pPr>
              <w:jc w:val="center"/>
              <w:rPr>
                <w:rFonts w:eastAsia="Times New Roman"/>
                <w:sz w:val="28"/>
                <w:szCs w:val="28"/>
              </w:rPr>
            </w:pPr>
            <w:r>
              <w:rPr>
                <w:rFonts w:eastAsia="Times New Roman"/>
                <w:sz w:val="28"/>
                <w:szCs w:val="28"/>
              </w:rPr>
              <w:t>Merritt and Pat Wilkins                            9/12</w:t>
            </w:r>
          </w:p>
          <w:p w:rsidR="00895469" w:rsidRDefault="003F74C0">
            <w:pPr>
              <w:jc w:val="center"/>
              <w:rPr>
                <w:rFonts w:eastAsia="Times New Roman"/>
                <w:sz w:val="28"/>
                <w:szCs w:val="28"/>
              </w:rPr>
            </w:pPr>
            <w:r>
              <w:rPr>
                <w:rFonts w:eastAsia="Times New Roman"/>
                <w:sz w:val="28"/>
                <w:szCs w:val="28"/>
              </w:rPr>
              <w:t>Dennis and Pam Rogers                           9/17</w:t>
            </w:r>
          </w:p>
          <w:p w:rsidR="00895469" w:rsidRDefault="003F74C0">
            <w:pPr>
              <w:jc w:val="center"/>
              <w:rPr>
                <w:rFonts w:eastAsia="Times New Roman"/>
                <w:sz w:val="28"/>
                <w:szCs w:val="28"/>
              </w:rPr>
            </w:pPr>
            <w:r>
              <w:rPr>
                <w:rFonts w:eastAsia="Times New Roman"/>
                <w:sz w:val="28"/>
                <w:szCs w:val="28"/>
              </w:rPr>
              <w:t>Patrick and Darlene Gould                      9/18</w:t>
            </w:r>
          </w:p>
          <w:p w:rsidR="00895469" w:rsidRDefault="003F74C0">
            <w:pPr>
              <w:jc w:val="center"/>
              <w:rPr>
                <w:rFonts w:eastAsia="Times New Roman"/>
                <w:sz w:val="28"/>
                <w:szCs w:val="28"/>
              </w:rPr>
            </w:pPr>
            <w:r>
              <w:rPr>
                <w:rFonts w:eastAsia="Times New Roman"/>
                <w:sz w:val="28"/>
                <w:szCs w:val="28"/>
              </w:rPr>
              <w:t xml:space="preserve">Giuseppe and Stephanie </w:t>
            </w:r>
            <w:proofErr w:type="spellStart"/>
            <w:r>
              <w:rPr>
                <w:rFonts w:eastAsia="Times New Roman"/>
                <w:sz w:val="28"/>
                <w:szCs w:val="28"/>
              </w:rPr>
              <w:t>Mattei</w:t>
            </w:r>
            <w:proofErr w:type="spellEnd"/>
            <w:r>
              <w:rPr>
                <w:rFonts w:eastAsia="Times New Roman"/>
                <w:sz w:val="28"/>
                <w:szCs w:val="28"/>
              </w:rPr>
              <w:t xml:space="preserve">             9/19</w:t>
            </w:r>
          </w:p>
          <w:p w:rsidR="00895469" w:rsidRDefault="003F74C0">
            <w:pPr>
              <w:jc w:val="center"/>
              <w:rPr>
                <w:rFonts w:eastAsia="Times New Roman"/>
                <w:sz w:val="28"/>
                <w:szCs w:val="28"/>
              </w:rPr>
            </w:pPr>
            <w:r>
              <w:rPr>
                <w:rFonts w:eastAsia="Times New Roman"/>
                <w:sz w:val="28"/>
                <w:szCs w:val="28"/>
              </w:rPr>
              <w:t>James and Joanne Stuck                           9/21</w:t>
            </w:r>
          </w:p>
          <w:p w:rsidR="00895469" w:rsidRDefault="003F74C0">
            <w:pPr>
              <w:jc w:val="center"/>
              <w:rPr>
                <w:rFonts w:eastAsia="Times New Roman"/>
                <w:sz w:val="28"/>
                <w:szCs w:val="28"/>
              </w:rPr>
            </w:pPr>
            <w:r>
              <w:rPr>
                <w:rFonts w:eastAsia="Times New Roman"/>
                <w:sz w:val="28"/>
                <w:szCs w:val="28"/>
              </w:rPr>
              <w:t>Dieter and Margret Steffens                    9/26</w:t>
            </w:r>
          </w:p>
          <w:p w:rsidR="00895469" w:rsidRDefault="003F74C0">
            <w:pPr>
              <w:jc w:val="center"/>
              <w:rPr>
                <w:rFonts w:eastAsia="Times New Roman"/>
                <w:sz w:val="28"/>
                <w:szCs w:val="28"/>
              </w:rPr>
            </w:pPr>
            <w:r>
              <w:rPr>
                <w:rFonts w:eastAsia="Times New Roman"/>
                <w:sz w:val="28"/>
                <w:szCs w:val="28"/>
              </w:rPr>
              <w:t>Bob and Jan Brown                                    9/28</w:t>
            </w:r>
          </w:p>
          <w:p w:rsidR="00895469" w:rsidRDefault="003F74C0">
            <w:pPr>
              <w:jc w:val="center"/>
              <w:rPr>
                <w:rFonts w:eastAsia="Times New Roman"/>
                <w:sz w:val="28"/>
                <w:szCs w:val="28"/>
              </w:rPr>
            </w:pPr>
            <w:r>
              <w:rPr>
                <w:rFonts w:eastAsia="Times New Roman"/>
                <w:sz w:val="28"/>
                <w:szCs w:val="28"/>
              </w:rPr>
              <w:t>Leonard and Dottie Outhouse                 9/30</w:t>
            </w:r>
          </w:p>
          <w:p w:rsidR="00895469" w:rsidRDefault="006D5BB8">
            <w:pPr>
              <w:jc w:val="center"/>
              <w:rPr>
                <w:rFonts w:eastAsia="Times New Roman"/>
                <w:sz w:val="28"/>
                <w:szCs w:val="28"/>
              </w:rPr>
            </w:pPr>
            <w:r>
              <w:rPr>
                <w:rFonts w:ascii="Arial" w:hAnsi="Arial" w:cs="Arial"/>
                <w:noProof/>
                <w:sz w:val="20"/>
                <w:szCs w:val="20"/>
                <w:lang w:val="en"/>
              </w:rPr>
              <w:drawing>
                <wp:inline distT="0" distB="0" distL="0" distR="0" wp14:anchorId="32875A56" wp14:editId="71BB9A39">
                  <wp:extent cx="3124200" cy="1971675"/>
                  <wp:effectExtent l="0" t="0" r="0" b="9525"/>
                  <wp:docPr id="37" name="Picture 37" descr="Image result for Birthdays and Anniversari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irthdays and Anniversaries Clip A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24200" cy="1971675"/>
                          </a:xfrm>
                          <a:prstGeom prst="rect">
                            <a:avLst/>
                          </a:prstGeom>
                          <a:noFill/>
                          <a:ln>
                            <a:noFill/>
                          </a:ln>
                        </pic:spPr>
                      </pic:pic>
                    </a:graphicData>
                  </a:graphic>
                </wp:inline>
              </w:drawing>
            </w:r>
          </w:p>
          <w:p w:rsidR="00895469" w:rsidRDefault="006D5BB8" w:rsidP="006D5BB8">
            <w:pPr>
              <w:pStyle w:val="NormalWeb"/>
              <w:rPr>
                <w:rFonts w:ascii="Algerian" w:hAnsi="Algerian"/>
                <w:sz w:val="22"/>
                <w:szCs w:val="22"/>
              </w:rPr>
            </w:pPr>
            <w:r>
              <w:rPr>
                <w:rFonts w:ascii="Arial" w:hAnsi="Arial" w:cs="Arial"/>
                <w:noProof/>
                <w:sz w:val="20"/>
                <w:szCs w:val="20"/>
                <w:lang w:val="en"/>
              </w:rPr>
              <w:lastRenderedPageBreak/>
              <w:drawing>
                <wp:inline distT="0" distB="0" distL="0" distR="0" wp14:anchorId="3DB86090" wp14:editId="0EC964AB">
                  <wp:extent cx="1381125" cy="685800"/>
                  <wp:effectExtent l="0" t="0" r="9525" b="0"/>
                  <wp:docPr id="36" name="Picture 36" descr="Image result for birthdays and annivers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irthdays and anniversari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81125" cy="685800"/>
                          </a:xfrm>
                          <a:prstGeom prst="rect">
                            <a:avLst/>
                          </a:prstGeom>
                          <a:noFill/>
                          <a:ln>
                            <a:noFill/>
                          </a:ln>
                        </pic:spPr>
                      </pic:pic>
                    </a:graphicData>
                  </a:graphic>
                </wp:inline>
              </w:drawing>
            </w:r>
            <w:r>
              <w:rPr>
                <w:rFonts w:ascii="Algerian" w:hAnsi="Algerian"/>
                <w:sz w:val="22"/>
                <w:szCs w:val="22"/>
              </w:rPr>
              <w:t xml:space="preserve">         </w:t>
            </w:r>
            <w:r w:rsidR="003F74C0">
              <w:rPr>
                <w:rFonts w:ascii="Algerian" w:hAnsi="Algerian"/>
                <w:sz w:val="22"/>
                <w:szCs w:val="22"/>
              </w:rPr>
              <w:t>Krystal McCausland                                                9/1</w:t>
            </w:r>
          </w:p>
          <w:p w:rsidR="00895469" w:rsidRDefault="003F74C0" w:rsidP="006D5BB8">
            <w:pPr>
              <w:pStyle w:val="NormalWeb"/>
              <w:jc w:val="center"/>
              <w:rPr>
                <w:rFonts w:ascii="Algerian" w:hAnsi="Algerian"/>
                <w:sz w:val="22"/>
                <w:szCs w:val="22"/>
              </w:rPr>
            </w:pPr>
            <w:r>
              <w:rPr>
                <w:rFonts w:ascii="Algerian" w:hAnsi="Algerian"/>
                <w:sz w:val="22"/>
                <w:szCs w:val="22"/>
              </w:rPr>
              <w:t>John Cain, Dennis Rogers                                          9/4</w:t>
            </w:r>
          </w:p>
          <w:p w:rsidR="00895469" w:rsidRDefault="003F74C0" w:rsidP="006D5BB8">
            <w:pPr>
              <w:pStyle w:val="NormalWeb"/>
              <w:jc w:val="center"/>
              <w:rPr>
                <w:rFonts w:ascii="Algerian" w:hAnsi="Algerian"/>
                <w:sz w:val="22"/>
                <w:szCs w:val="22"/>
              </w:rPr>
            </w:pPr>
            <w:r>
              <w:rPr>
                <w:rFonts w:ascii="Algerian" w:hAnsi="Algerian"/>
                <w:sz w:val="22"/>
                <w:szCs w:val="22"/>
              </w:rPr>
              <w:t xml:space="preserve">Kayla Patterson, Nettie </w:t>
            </w:r>
            <w:proofErr w:type="spellStart"/>
            <w:r>
              <w:rPr>
                <w:rFonts w:ascii="Algerian" w:hAnsi="Algerian"/>
                <w:sz w:val="22"/>
                <w:szCs w:val="22"/>
              </w:rPr>
              <w:t>Wingrove</w:t>
            </w:r>
            <w:proofErr w:type="spellEnd"/>
            <w:r>
              <w:rPr>
                <w:rFonts w:ascii="Algerian" w:hAnsi="Algerian"/>
                <w:sz w:val="22"/>
                <w:szCs w:val="22"/>
              </w:rPr>
              <w:t xml:space="preserve">                    9/5</w:t>
            </w:r>
          </w:p>
          <w:p w:rsidR="00895469" w:rsidRDefault="003F74C0" w:rsidP="006D5BB8">
            <w:pPr>
              <w:pStyle w:val="NormalWeb"/>
              <w:jc w:val="center"/>
              <w:rPr>
                <w:rFonts w:ascii="Algerian" w:hAnsi="Algerian"/>
                <w:sz w:val="22"/>
                <w:szCs w:val="22"/>
              </w:rPr>
            </w:pPr>
            <w:r>
              <w:rPr>
                <w:rFonts w:ascii="Algerian" w:hAnsi="Algerian"/>
                <w:sz w:val="22"/>
                <w:szCs w:val="22"/>
              </w:rPr>
              <w:t xml:space="preserve">Helen </w:t>
            </w:r>
            <w:proofErr w:type="spellStart"/>
            <w:r>
              <w:rPr>
                <w:rFonts w:ascii="Algerian" w:hAnsi="Algerian"/>
                <w:sz w:val="22"/>
                <w:szCs w:val="22"/>
              </w:rPr>
              <w:t>Bies</w:t>
            </w:r>
            <w:proofErr w:type="spellEnd"/>
            <w:r>
              <w:rPr>
                <w:rFonts w:ascii="Algerian" w:hAnsi="Algerian"/>
                <w:sz w:val="22"/>
                <w:szCs w:val="22"/>
              </w:rPr>
              <w:t xml:space="preserve">                                                                       9/7</w:t>
            </w:r>
          </w:p>
          <w:p w:rsidR="00895469" w:rsidRDefault="003F74C0" w:rsidP="006D5BB8">
            <w:pPr>
              <w:pStyle w:val="NormalWeb"/>
              <w:jc w:val="center"/>
              <w:rPr>
                <w:rFonts w:ascii="Algerian" w:hAnsi="Algerian"/>
                <w:sz w:val="22"/>
                <w:szCs w:val="22"/>
              </w:rPr>
            </w:pPr>
            <w:r>
              <w:rPr>
                <w:rFonts w:ascii="Algerian" w:hAnsi="Algerian"/>
                <w:sz w:val="22"/>
                <w:szCs w:val="22"/>
              </w:rPr>
              <w:t xml:space="preserve">Lorrie </w:t>
            </w:r>
            <w:proofErr w:type="spellStart"/>
            <w:r>
              <w:rPr>
                <w:rFonts w:ascii="Algerian" w:hAnsi="Algerian"/>
                <w:sz w:val="22"/>
                <w:szCs w:val="22"/>
              </w:rPr>
              <w:t>Defrancesco</w:t>
            </w:r>
            <w:proofErr w:type="spellEnd"/>
            <w:r>
              <w:rPr>
                <w:rFonts w:ascii="Algerian" w:hAnsi="Algerian"/>
                <w:sz w:val="22"/>
                <w:szCs w:val="22"/>
              </w:rPr>
              <w:t xml:space="preserve">, Cheryl </w:t>
            </w:r>
            <w:proofErr w:type="spellStart"/>
            <w:r>
              <w:rPr>
                <w:rFonts w:ascii="Algerian" w:hAnsi="Algerian"/>
                <w:sz w:val="22"/>
                <w:szCs w:val="22"/>
              </w:rPr>
              <w:t>Zybell</w:t>
            </w:r>
            <w:proofErr w:type="spellEnd"/>
            <w:r>
              <w:rPr>
                <w:rFonts w:ascii="Algerian" w:hAnsi="Algerian"/>
                <w:sz w:val="22"/>
                <w:szCs w:val="22"/>
              </w:rPr>
              <w:t xml:space="preserve">                    9/8</w:t>
            </w:r>
          </w:p>
          <w:p w:rsidR="00895469" w:rsidRDefault="003F74C0" w:rsidP="006D5BB8">
            <w:pPr>
              <w:pStyle w:val="NormalWeb"/>
              <w:jc w:val="center"/>
              <w:rPr>
                <w:rFonts w:ascii="Algerian" w:hAnsi="Algerian"/>
                <w:sz w:val="22"/>
                <w:szCs w:val="22"/>
              </w:rPr>
            </w:pPr>
            <w:r>
              <w:rPr>
                <w:rFonts w:ascii="Algerian" w:hAnsi="Algerian"/>
                <w:sz w:val="22"/>
                <w:szCs w:val="22"/>
              </w:rPr>
              <w:t>Ruth Ann Hoy, Judy Ward                                            9/9</w:t>
            </w:r>
          </w:p>
          <w:p w:rsidR="00895469" w:rsidRDefault="003F74C0" w:rsidP="006D5BB8">
            <w:pPr>
              <w:pStyle w:val="NormalWeb"/>
              <w:jc w:val="center"/>
              <w:rPr>
                <w:rFonts w:ascii="Algerian" w:hAnsi="Algerian"/>
                <w:sz w:val="22"/>
                <w:szCs w:val="22"/>
              </w:rPr>
            </w:pPr>
            <w:r>
              <w:rPr>
                <w:rFonts w:ascii="Algerian" w:hAnsi="Algerian"/>
                <w:sz w:val="22"/>
                <w:szCs w:val="22"/>
              </w:rPr>
              <w:t xml:space="preserve">Marlene </w:t>
            </w:r>
            <w:proofErr w:type="spellStart"/>
            <w:r>
              <w:rPr>
                <w:rFonts w:ascii="Algerian" w:hAnsi="Algerian"/>
                <w:sz w:val="22"/>
                <w:szCs w:val="22"/>
              </w:rPr>
              <w:t>Chinnici</w:t>
            </w:r>
            <w:proofErr w:type="spellEnd"/>
            <w:r>
              <w:rPr>
                <w:rFonts w:ascii="Algerian" w:hAnsi="Algerian"/>
                <w:sz w:val="22"/>
                <w:szCs w:val="22"/>
              </w:rPr>
              <w:t xml:space="preserve">                                                            9/11</w:t>
            </w:r>
          </w:p>
          <w:p w:rsidR="00895469" w:rsidRDefault="003F74C0" w:rsidP="006D5BB8">
            <w:pPr>
              <w:pStyle w:val="NormalWeb"/>
              <w:jc w:val="center"/>
              <w:rPr>
                <w:rFonts w:ascii="Algerian" w:hAnsi="Algerian"/>
                <w:sz w:val="22"/>
                <w:szCs w:val="22"/>
              </w:rPr>
            </w:pPr>
            <w:r>
              <w:rPr>
                <w:rFonts w:ascii="Algerian" w:hAnsi="Algerian"/>
                <w:sz w:val="22"/>
                <w:szCs w:val="22"/>
              </w:rPr>
              <w:t xml:space="preserve">Guy </w:t>
            </w:r>
            <w:proofErr w:type="spellStart"/>
            <w:r>
              <w:rPr>
                <w:rFonts w:ascii="Algerian" w:hAnsi="Algerian"/>
                <w:sz w:val="22"/>
                <w:szCs w:val="22"/>
              </w:rPr>
              <w:t>Peeters</w:t>
            </w:r>
            <w:proofErr w:type="spellEnd"/>
            <w:r>
              <w:rPr>
                <w:rFonts w:ascii="Algerian" w:hAnsi="Algerian"/>
                <w:sz w:val="22"/>
                <w:szCs w:val="22"/>
              </w:rPr>
              <w:t xml:space="preserve">, Wayne </w:t>
            </w:r>
            <w:proofErr w:type="spellStart"/>
            <w:r>
              <w:rPr>
                <w:rFonts w:ascii="Algerian" w:hAnsi="Algerian"/>
                <w:sz w:val="22"/>
                <w:szCs w:val="22"/>
              </w:rPr>
              <w:t>Rasper</w:t>
            </w:r>
            <w:proofErr w:type="spellEnd"/>
            <w:r>
              <w:rPr>
                <w:rFonts w:ascii="Algerian" w:hAnsi="Algerian"/>
                <w:sz w:val="22"/>
                <w:szCs w:val="22"/>
              </w:rPr>
              <w:t xml:space="preserve">, </w:t>
            </w:r>
            <w:proofErr w:type="spellStart"/>
            <w:r>
              <w:rPr>
                <w:rFonts w:ascii="Algerian" w:hAnsi="Algerian"/>
                <w:sz w:val="22"/>
                <w:szCs w:val="22"/>
              </w:rPr>
              <w:t>Gaylon</w:t>
            </w:r>
            <w:proofErr w:type="spellEnd"/>
            <w:r>
              <w:rPr>
                <w:rFonts w:ascii="Algerian" w:hAnsi="Algerian"/>
                <w:sz w:val="22"/>
                <w:szCs w:val="22"/>
              </w:rPr>
              <w:t xml:space="preserve"> Swenson 9/12</w:t>
            </w:r>
          </w:p>
          <w:p w:rsidR="00895469" w:rsidRDefault="003F74C0" w:rsidP="006D5BB8">
            <w:pPr>
              <w:pStyle w:val="NormalWeb"/>
              <w:jc w:val="center"/>
              <w:rPr>
                <w:rFonts w:ascii="Algerian" w:hAnsi="Algerian"/>
                <w:sz w:val="22"/>
                <w:szCs w:val="22"/>
              </w:rPr>
            </w:pPr>
            <w:r>
              <w:rPr>
                <w:rFonts w:ascii="Algerian" w:hAnsi="Algerian"/>
                <w:sz w:val="22"/>
                <w:szCs w:val="22"/>
              </w:rPr>
              <w:t>Madison Gould                                                                  9/13</w:t>
            </w:r>
          </w:p>
          <w:p w:rsidR="00895469" w:rsidRDefault="003F74C0" w:rsidP="006D5BB8">
            <w:pPr>
              <w:pStyle w:val="NormalWeb"/>
              <w:jc w:val="center"/>
              <w:rPr>
                <w:rFonts w:ascii="Algerian" w:hAnsi="Algerian"/>
                <w:sz w:val="22"/>
                <w:szCs w:val="22"/>
              </w:rPr>
            </w:pPr>
            <w:r>
              <w:rPr>
                <w:rFonts w:ascii="Algerian" w:hAnsi="Algerian"/>
                <w:sz w:val="22"/>
                <w:szCs w:val="22"/>
              </w:rPr>
              <w:t>Laverne Wilson                                                                9/14</w:t>
            </w:r>
          </w:p>
          <w:p w:rsidR="00895469" w:rsidRDefault="003F74C0" w:rsidP="006D5BB8">
            <w:pPr>
              <w:pStyle w:val="NormalWeb"/>
              <w:jc w:val="center"/>
              <w:rPr>
                <w:rFonts w:ascii="Algerian" w:hAnsi="Algerian"/>
                <w:sz w:val="22"/>
                <w:szCs w:val="22"/>
              </w:rPr>
            </w:pPr>
            <w:r>
              <w:rPr>
                <w:rFonts w:ascii="Algerian" w:hAnsi="Algerian"/>
                <w:sz w:val="22"/>
                <w:szCs w:val="22"/>
              </w:rPr>
              <w:t xml:space="preserve">Dolores </w:t>
            </w:r>
            <w:proofErr w:type="spellStart"/>
            <w:r>
              <w:rPr>
                <w:rFonts w:ascii="Algerian" w:hAnsi="Algerian"/>
                <w:sz w:val="22"/>
                <w:szCs w:val="22"/>
              </w:rPr>
              <w:t>mrozowski</w:t>
            </w:r>
            <w:proofErr w:type="spellEnd"/>
            <w:r>
              <w:rPr>
                <w:rFonts w:ascii="Algerian" w:hAnsi="Algerian"/>
                <w:sz w:val="22"/>
                <w:szCs w:val="22"/>
              </w:rPr>
              <w:t xml:space="preserve">                                                        9/15</w:t>
            </w:r>
          </w:p>
          <w:p w:rsidR="00895469" w:rsidRDefault="003F74C0" w:rsidP="006D5BB8">
            <w:pPr>
              <w:pStyle w:val="NormalWeb"/>
              <w:jc w:val="center"/>
              <w:rPr>
                <w:rFonts w:ascii="Algerian" w:hAnsi="Algerian"/>
                <w:sz w:val="22"/>
                <w:szCs w:val="22"/>
              </w:rPr>
            </w:pPr>
            <w:r>
              <w:rPr>
                <w:rFonts w:ascii="Algerian" w:hAnsi="Algerian"/>
                <w:sz w:val="22"/>
                <w:szCs w:val="22"/>
              </w:rPr>
              <w:t xml:space="preserve">Rich </w:t>
            </w:r>
            <w:proofErr w:type="spellStart"/>
            <w:r>
              <w:rPr>
                <w:rFonts w:ascii="Algerian" w:hAnsi="Algerian"/>
                <w:sz w:val="22"/>
                <w:szCs w:val="22"/>
              </w:rPr>
              <w:t>mraz</w:t>
            </w:r>
            <w:proofErr w:type="spellEnd"/>
            <w:r>
              <w:rPr>
                <w:rFonts w:ascii="Algerian" w:hAnsi="Algerian"/>
                <w:sz w:val="22"/>
                <w:szCs w:val="22"/>
              </w:rPr>
              <w:t xml:space="preserve">                                                                            9/16</w:t>
            </w:r>
          </w:p>
          <w:p w:rsidR="00895469" w:rsidRDefault="003F74C0" w:rsidP="006D5BB8">
            <w:pPr>
              <w:pStyle w:val="NormalWeb"/>
              <w:jc w:val="center"/>
              <w:rPr>
                <w:rFonts w:ascii="Algerian" w:hAnsi="Algerian"/>
                <w:sz w:val="22"/>
                <w:szCs w:val="22"/>
              </w:rPr>
            </w:pPr>
            <w:r>
              <w:rPr>
                <w:rFonts w:ascii="Algerian" w:hAnsi="Algerian"/>
                <w:sz w:val="22"/>
                <w:szCs w:val="22"/>
              </w:rPr>
              <w:t>Glenna Snyder                                                                  9/17</w:t>
            </w:r>
          </w:p>
          <w:p w:rsidR="00895469" w:rsidRDefault="003F74C0" w:rsidP="006D5BB8">
            <w:pPr>
              <w:pStyle w:val="NormalWeb"/>
              <w:jc w:val="center"/>
              <w:rPr>
                <w:rFonts w:ascii="Algerian" w:hAnsi="Algerian"/>
                <w:sz w:val="22"/>
                <w:szCs w:val="22"/>
              </w:rPr>
            </w:pPr>
            <w:r>
              <w:rPr>
                <w:rFonts w:ascii="Algerian" w:hAnsi="Algerian"/>
                <w:sz w:val="22"/>
                <w:szCs w:val="22"/>
              </w:rPr>
              <w:t xml:space="preserve">Larry Anderson, </w:t>
            </w:r>
            <w:proofErr w:type="spellStart"/>
            <w:r>
              <w:rPr>
                <w:rFonts w:ascii="Algerian" w:hAnsi="Algerian"/>
                <w:sz w:val="22"/>
                <w:szCs w:val="22"/>
              </w:rPr>
              <w:t>joanne</w:t>
            </w:r>
            <w:proofErr w:type="spellEnd"/>
            <w:r>
              <w:rPr>
                <w:rFonts w:ascii="Algerian" w:hAnsi="Algerian"/>
                <w:sz w:val="22"/>
                <w:szCs w:val="22"/>
              </w:rPr>
              <w:t xml:space="preserve"> </w:t>
            </w:r>
            <w:proofErr w:type="spellStart"/>
            <w:r>
              <w:rPr>
                <w:rFonts w:ascii="Algerian" w:hAnsi="Algerian"/>
                <w:sz w:val="22"/>
                <w:szCs w:val="22"/>
              </w:rPr>
              <w:t>manos</w:t>
            </w:r>
            <w:proofErr w:type="spellEnd"/>
            <w:r>
              <w:rPr>
                <w:rFonts w:ascii="Algerian" w:hAnsi="Algerian"/>
                <w:sz w:val="22"/>
                <w:szCs w:val="22"/>
              </w:rPr>
              <w:t xml:space="preserve">                                 9/18</w:t>
            </w:r>
          </w:p>
          <w:p w:rsidR="00895469" w:rsidRDefault="003F74C0" w:rsidP="006D5BB8">
            <w:pPr>
              <w:pStyle w:val="NormalWeb"/>
              <w:jc w:val="center"/>
              <w:rPr>
                <w:rFonts w:ascii="Algerian" w:hAnsi="Algerian"/>
                <w:sz w:val="22"/>
                <w:szCs w:val="22"/>
              </w:rPr>
            </w:pPr>
            <w:r>
              <w:rPr>
                <w:rFonts w:ascii="Algerian" w:hAnsi="Algerian"/>
                <w:sz w:val="22"/>
                <w:szCs w:val="22"/>
              </w:rPr>
              <w:t xml:space="preserve">Phyllis </w:t>
            </w:r>
            <w:proofErr w:type="spellStart"/>
            <w:r>
              <w:rPr>
                <w:rFonts w:ascii="Algerian" w:hAnsi="Algerian"/>
                <w:sz w:val="22"/>
                <w:szCs w:val="22"/>
              </w:rPr>
              <w:t>simpson</w:t>
            </w:r>
            <w:proofErr w:type="spellEnd"/>
            <w:r>
              <w:rPr>
                <w:rFonts w:ascii="Algerian" w:hAnsi="Algerian"/>
                <w:sz w:val="22"/>
                <w:szCs w:val="22"/>
              </w:rPr>
              <w:t xml:space="preserve">, </w:t>
            </w:r>
            <w:proofErr w:type="spellStart"/>
            <w:r>
              <w:rPr>
                <w:rFonts w:ascii="Algerian" w:hAnsi="Algerian"/>
                <w:sz w:val="22"/>
                <w:szCs w:val="22"/>
              </w:rPr>
              <w:t>alice</w:t>
            </w:r>
            <w:proofErr w:type="spellEnd"/>
            <w:r>
              <w:rPr>
                <w:rFonts w:ascii="Algerian" w:hAnsi="Algerian"/>
                <w:sz w:val="22"/>
                <w:szCs w:val="22"/>
              </w:rPr>
              <w:t xml:space="preserve"> wells                                        9/20</w:t>
            </w:r>
          </w:p>
          <w:p w:rsidR="00895469" w:rsidRDefault="003F74C0" w:rsidP="006D5BB8">
            <w:pPr>
              <w:pStyle w:val="NormalWeb"/>
              <w:jc w:val="center"/>
              <w:rPr>
                <w:rFonts w:ascii="Algerian" w:hAnsi="Algerian"/>
                <w:sz w:val="22"/>
                <w:szCs w:val="22"/>
              </w:rPr>
            </w:pPr>
            <w:r>
              <w:rPr>
                <w:rFonts w:ascii="Algerian" w:hAnsi="Algerian"/>
                <w:sz w:val="22"/>
                <w:szCs w:val="22"/>
              </w:rPr>
              <w:t xml:space="preserve">Mary </w:t>
            </w:r>
            <w:proofErr w:type="spellStart"/>
            <w:r>
              <w:rPr>
                <w:rFonts w:ascii="Algerian" w:hAnsi="Algerian"/>
                <w:sz w:val="22"/>
                <w:szCs w:val="22"/>
              </w:rPr>
              <w:t>mcdowall</w:t>
            </w:r>
            <w:proofErr w:type="spellEnd"/>
            <w:r>
              <w:rPr>
                <w:rFonts w:ascii="Algerian" w:hAnsi="Algerian"/>
                <w:sz w:val="22"/>
                <w:szCs w:val="22"/>
              </w:rPr>
              <w:t xml:space="preserve">                                                                   9/21</w:t>
            </w:r>
          </w:p>
          <w:p w:rsidR="00895469" w:rsidRDefault="003F74C0" w:rsidP="006D5BB8">
            <w:pPr>
              <w:pStyle w:val="NormalWeb"/>
              <w:jc w:val="center"/>
              <w:rPr>
                <w:rFonts w:ascii="Algerian" w:hAnsi="Algerian"/>
                <w:sz w:val="22"/>
                <w:szCs w:val="22"/>
              </w:rPr>
            </w:pPr>
            <w:r>
              <w:rPr>
                <w:rFonts w:ascii="Algerian" w:hAnsi="Algerian"/>
                <w:sz w:val="22"/>
                <w:szCs w:val="22"/>
              </w:rPr>
              <w:t xml:space="preserve">Heidi </w:t>
            </w:r>
            <w:proofErr w:type="spellStart"/>
            <w:r>
              <w:rPr>
                <w:rFonts w:ascii="Algerian" w:hAnsi="Algerian"/>
                <w:sz w:val="22"/>
                <w:szCs w:val="22"/>
              </w:rPr>
              <w:t>maclean</w:t>
            </w:r>
            <w:proofErr w:type="spellEnd"/>
            <w:r>
              <w:rPr>
                <w:rFonts w:ascii="Algerian" w:hAnsi="Algerian"/>
                <w:sz w:val="22"/>
                <w:szCs w:val="22"/>
              </w:rPr>
              <w:t xml:space="preserve">                                                                       9/22</w:t>
            </w:r>
          </w:p>
          <w:p w:rsidR="00895469" w:rsidRDefault="003F74C0" w:rsidP="006D5BB8">
            <w:pPr>
              <w:pStyle w:val="NormalWeb"/>
              <w:jc w:val="center"/>
              <w:rPr>
                <w:rFonts w:ascii="Algerian" w:hAnsi="Algerian"/>
                <w:sz w:val="22"/>
                <w:szCs w:val="22"/>
              </w:rPr>
            </w:pPr>
            <w:r>
              <w:rPr>
                <w:rFonts w:ascii="Algerian" w:hAnsi="Algerian"/>
                <w:sz w:val="22"/>
                <w:szCs w:val="22"/>
              </w:rPr>
              <w:t>Kathy Olsen                                                                            9/24</w:t>
            </w:r>
          </w:p>
          <w:p w:rsidR="00895469" w:rsidRDefault="003F74C0" w:rsidP="006D5BB8">
            <w:pPr>
              <w:pStyle w:val="NormalWeb"/>
              <w:jc w:val="center"/>
              <w:rPr>
                <w:rFonts w:ascii="Algerian" w:hAnsi="Algerian"/>
                <w:sz w:val="22"/>
                <w:szCs w:val="22"/>
              </w:rPr>
            </w:pPr>
            <w:r>
              <w:rPr>
                <w:rFonts w:ascii="Algerian" w:hAnsi="Algerian"/>
                <w:sz w:val="22"/>
                <w:szCs w:val="22"/>
              </w:rPr>
              <w:t xml:space="preserve">Gert </w:t>
            </w:r>
            <w:proofErr w:type="spellStart"/>
            <w:r>
              <w:rPr>
                <w:rFonts w:ascii="Algerian" w:hAnsi="Algerian"/>
                <w:sz w:val="22"/>
                <w:szCs w:val="22"/>
              </w:rPr>
              <w:t>korndoerfer</w:t>
            </w:r>
            <w:proofErr w:type="spellEnd"/>
            <w:r>
              <w:rPr>
                <w:rFonts w:ascii="Algerian" w:hAnsi="Algerian"/>
                <w:sz w:val="22"/>
                <w:szCs w:val="22"/>
              </w:rPr>
              <w:t xml:space="preserve">                                                                9/25</w:t>
            </w:r>
          </w:p>
          <w:p w:rsidR="00895469" w:rsidRDefault="003F74C0" w:rsidP="006D5BB8">
            <w:pPr>
              <w:pStyle w:val="NormalWeb"/>
              <w:jc w:val="center"/>
              <w:rPr>
                <w:rFonts w:ascii="Algerian" w:hAnsi="Algerian"/>
                <w:sz w:val="22"/>
                <w:szCs w:val="22"/>
              </w:rPr>
            </w:pPr>
            <w:r>
              <w:rPr>
                <w:rFonts w:ascii="Algerian" w:hAnsi="Algerian"/>
                <w:sz w:val="22"/>
                <w:szCs w:val="22"/>
              </w:rPr>
              <w:t xml:space="preserve">Margret </w:t>
            </w:r>
            <w:proofErr w:type="spellStart"/>
            <w:r>
              <w:rPr>
                <w:rFonts w:ascii="Algerian" w:hAnsi="Algerian"/>
                <w:sz w:val="22"/>
                <w:szCs w:val="22"/>
              </w:rPr>
              <w:t>raeder</w:t>
            </w:r>
            <w:proofErr w:type="spellEnd"/>
            <w:r>
              <w:rPr>
                <w:rFonts w:ascii="Algerian" w:hAnsi="Algerian"/>
                <w:sz w:val="22"/>
                <w:szCs w:val="22"/>
              </w:rPr>
              <w:t xml:space="preserve">, bob </w:t>
            </w:r>
            <w:proofErr w:type="spellStart"/>
            <w:r>
              <w:rPr>
                <w:rFonts w:ascii="Algerian" w:hAnsi="Algerian"/>
                <w:sz w:val="22"/>
                <w:szCs w:val="22"/>
              </w:rPr>
              <w:t>strohl</w:t>
            </w:r>
            <w:proofErr w:type="spellEnd"/>
            <w:r>
              <w:rPr>
                <w:rFonts w:ascii="Algerian" w:hAnsi="Algerian"/>
                <w:sz w:val="22"/>
                <w:szCs w:val="22"/>
              </w:rPr>
              <w:t xml:space="preserve">                                           9/26</w:t>
            </w:r>
          </w:p>
          <w:p w:rsidR="00895469" w:rsidRDefault="003F74C0" w:rsidP="006D5BB8">
            <w:pPr>
              <w:pStyle w:val="NormalWeb"/>
              <w:jc w:val="center"/>
              <w:rPr>
                <w:rFonts w:ascii="Algerian" w:hAnsi="Algerian"/>
                <w:sz w:val="22"/>
                <w:szCs w:val="22"/>
              </w:rPr>
            </w:pPr>
            <w:r>
              <w:rPr>
                <w:rFonts w:ascii="Algerian" w:hAnsi="Algerian"/>
                <w:sz w:val="22"/>
                <w:szCs w:val="22"/>
              </w:rPr>
              <w:t xml:space="preserve">Charles Brown, beryl </w:t>
            </w:r>
            <w:proofErr w:type="spellStart"/>
            <w:r>
              <w:rPr>
                <w:rFonts w:ascii="Algerian" w:hAnsi="Algerian"/>
                <w:sz w:val="22"/>
                <w:szCs w:val="22"/>
              </w:rPr>
              <w:t>clements</w:t>
            </w:r>
            <w:proofErr w:type="spellEnd"/>
            <w:r>
              <w:rPr>
                <w:rFonts w:ascii="Algerian" w:hAnsi="Algerian"/>
                <w:sz w:val="22"/>
                <w:szCs w:val="22"/>
              </w:rPr>
              <w:t xml:space="preserve">, </w:t>
            </w:r>
            <w:proofErr w:type="spellStart"/>
            <w:r>
              <w:rPr>
                <w:rFonts w:ascii="Algerian" w:hAnsi="Algerian"/>
                <w:sz w:val="22"/>
                <w:szCs w:val="22"/>
              </w:rPr>
              <w:t>kendall</w:t>
            </w:r>
            <w:proofErr w:type="spellEnd"/>
            <w:r>
              <w:rPr>
                <w:rFonts w:ascii="Algerian" w:hAnsi="Algerian"/>
                <w:sz w:val="22"/>
                <w:szCs w:val="22"/>
              </w:rPr>
              <w:t xml:space="preserve"> white     9/27</w:t>
            </w:r>
          </w:p>
          <w:p w:rsidR="00895469" w:rsidRDefault="003F74C0" w:rsidP="006D5BB8">
            <w:pPr>
              <w:pStyle w:val="NormalWeb"/>
              <w:jc w:val="center"/>
              <w:rPr>
                <w:rFonts w:ascii="Algerian" w:hAnsi="Algerian"/>
                <w:sz w:val="22"/>
                <w:szCs w:val="22"/>
              </w:rPr>
            </w:pPr>
            <w:r>
              <w:rPr>
                <w:rFonts w:ascii="Algerian" w:hAnsi="Algerian"/>
                <w:sz w:val="22"/>
                <w:szCs w:val="22"/>
              </w:rPr>
              <w:t xml:space="preserve">Philip </w:t>
            </w:r>
            <w:proofErr w:type="spellStart"/>
            <w:r>
              <w:rPr>
                <w:rFonts w:ascii="Algerian" w:hAnsi="Algerian"/>
                <w:sz w:val="22"/>
                <w:szCs w:val="22"/>
              </w:rPr>
              <w:t>bruden</w:t>
            </w:r>
            <w:proofErr w:type="spellEnd"/>
            <w:r>
              <w:rPr>
                <w:rFonts w:ascii="Algerian" w:hAnsi="Algerian"/>
                <w:sz w:val="22"/>
                <w:szCs w:val="22"/>
              </w:rPr>
              <w:t xml:space="preserve">                                                                            9/28</w:t>
            </w:r>
          </w:p>
          <w:p w:rsidR="00895469" w:rsidRDefault="003F74C0" w:rsidP="006D5BB8">
            <w:pPr>
              <w:pStyle w:val="NormalWeb"/>
              <w:jc w:val="center"/>
              <w:rPr>
                <w:rFonts w:ascii="Algerian" w:hAnsi="Algerian"/>
                <w:sz w:val="22"/>
                <w:szCs w:val="22"/>
              </w:rPr>
            </w:pPr>
            <w:r>
              <w:rPr>
                <w:rFonts w:ascii="Algerian" w:hAnsi="Algerian"/>
                <w:sz w:val="22"/>
                <w:szCs w:val="22"/>
              </w:rPr>
              <w:t xml:space="preserve">Jayson martin, </w:t>
            </w:r>
            <w:proofErr w:type="spellStart"/>
            <w:r>
              <w:rPr>
                <w:rFonts w:ascii="Algerian" w:hAnsi="Algerian"/>
                <w:sz w:val="22"/>
                <w:szCs w:val="22"/>
              </w:rPr>
              <w:t>raina</w:t>
            </w:r>
            <w:proofErr w:type="spellEnd"/>
            <w:r>
              <w:rPr>
                <w:rFonts w:ascii="Algerian" w:hAnsi="Algerian"/>
                <w:sz w:val="22"/>
                <w:szCs w:val="22"/>
              </w:rPr>
              <w:t xml:space="preserve"> </w:t>
            </w:r>
            <w:proofErr w:type="spellStart"/>
            <w:r>
              <w:rPr>
                <w:rFonts w:ascii="Algerian" w:hAnsi="Algerian"/>
                <w:sz w:val="22"/>
                <w:szCs w:val="22"/>
              </w:rPr>
              <w:t>mcdannold</w:t>
            </w:r>
            <w:proofErr w:type="spellEnd"/>
            <w:r>
              <w:rPr>
                <w:rFonts w:ascii="Algerian" w:hAnsi="Algerian"/>
                <w:sz w:val="22"/>
                <w:szCs w:val="22"/>
              </w:rPr>
              <w:t xml:space="preserve">                                    9/30</w:t>
            </w:r>
          </w:p>
          <w:p w:rsidR="00895469" w:rsidRDefault="00895469" w:rsidP="005664D5">
            <w:pPr>
              <w:pStyle w:val="NormalWeb"/>
              <w:spacing w:before="100" w:after="100"/>
              <w:rPr>
                <w:rFonts w:ascii="Algerian" w:hAnsi="Algerian"/>
                <w:sz w:val="28"/>
                <w:szCs w:val="28"/>
              </w:rPr>
            </w:pPr>
          </w:p>
        </w:tc>
      </w:tr>
      <w:tr w:rsidR="00895469" w:rsidTr="006D5BB8">
        <w:trPr>
          <w:trHeight w:val="3060"/>
          <w:jc w:val="center"/>
        </w:trPr>
        <w:tc>
          <w:tcPr>
            <w:tcW w:w="10805" w:type="dxa"/>
            <w:gridSpan w:val="7"/>
            <w:shd w:val="clear" w:color="auto" w:fill="FFFFFF"/>
            <w:vAlign w:val="center"/>
          </w:tcPr>
          <w:p w:rsidR="00895469" w:rsidRDefault="00895469">
            <w:pPr>
              <w:spacing w:line="15" w:lineRule="atLeast"/>
              <w:jc w:val="center"/>
              <w:rPr>
                <w:rFonts w:eastAsia="Times New Roman"/>
                <w:sz w:val="2"/>
                <w:szCs w:val="2"/>
              </w:rPr>
            </w:pPr>
          </w:p>
        </w:tc>
      </w:tr>
      <w:tr w:rsidR="00895469" w:rsidTr="006D5BB8">
        <w:trPr>
          <w:trHeight w:val="3060"/>
          <w:jc w:val="center"/>
        </w:trPr>
        <w:tc>
          <w:tcPr>
            <w:tcW w:w="10805" w:type="dxa"/>
            <w:gridSpan w:val="7"/>
            <w:shd w:val="clear" w:color="auto" w:fill="FFFFFF"/>
            <w:vAlign w:val="center"/>
          </w:tcPr>
          <w:p w:rsidR="00895469" w:rsidRDefault="00895469">
            <w:pPr>
              <w:spacing w:line="15" w:lineRule="atLeast"/>
              <w:rPr>
                <w:rFonts w:eastAsia="Times New Roman"/>
                <w:sz w:val="2"/>
                <w:szCs w:val="2"/>
              </w:rPr>
            </w:pPr>
          </w:p>
        </w:tc>
      </w:tr>
      <w:tr w:rsidR="00895469" w:rsidTr="006D5BB8">
        <w:trPr>
          <w:trHeight w:val="3060"/>
          <w:jc w:val="center"/>
        </w:trPr>
        <w:tc>
          <w:tcPr>
            <w:tcW w:w="10805" w:type="dxa"/>
            <w:gridSpan w:val="7"/>
            <w:shd w:val="clear" w:color="auto" w:fill="FFFFFF"/>
            <w:vAlign w:val="center"/>
          </w:tcPr>
          <w:p w:rsidR="00895469" w:rsidRDefault="00895469">
            <w:pPr>
              <w:spacing w:line="15" w:lineRule="atLeast"/>
              <w:rPr>
                <w:rFonts w:eastAsia="Times New Roman"/>
                <w:sz w:val="2"/>
                <w:szCs w:val="2"/>
              </w:rPr>
            </w:pPr>
          </w:p>
        </w:tc>
      </w:tr>
    </w:tbl>
    <w:p w:rsidR="00895469" w:rsidRDefault="00895469">
      <w:pPr>
        <w:spacing w:after="0"/>
        <w:ind w:right="6"/>
        <w:jc w:val="center"/>
      </w:pPr>
    </w:p>
    <w:sectPr w:rsidR="00895469">
      <w:footerReference w:type="default" r:id="rId44"/>
      <w:footerReference w:type="first" r:id="rId45"/>
      <w:pgSz w:w="12240" w:h="15840"/>
      <w:pgMar w:top="720" w:right="715" w:bottom="869" w:left="720" w:header="0" w:footer="720" w:gutter="0"/>
      <w:cols w:space="720"/>
      <w:formProt w:val="0"/>
      <w:titlePg/>
      <w:docGrid w:linePitch="24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160E" w:rsidRDefault="0047160E">
      <w:pPr>
        <w:spacing w:after="0" w:line="240" w:lineRule="auto"/>
      </w:pPr>
      <w:r>
        <w:separator/>
      </w:r>
    </w:p>
  </w:endnote>
  <w:endnote w:type="continuationSeparator" w:id="0">
    <w:p w:rsidR="0047160E" w:rsidRDefault="00471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Kristen ITC">
    <w:altName w:val="Kristen"/>
    <w:panose1 w:val="03050502040202030202"/>
    <w:charset w:val="00"/>
    <w:family w:val="script"/>
    <w:pitch w:val="variable"/>
    <w:sig w:usb0="00000003" w:usb1="00000000" w:usb2="00000000" w:usb3="00000000" w:csb0="00000001" w:csb1="00000000"/>
  </w:font>
  <w:font w:name="Algerian">
    <w:altName w:val="comic"/>
    <w:panose1 w:val="04020705040A02060702"/>
    <w:charset w:val="00"/>
    <w:family w:val="decorative"/>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43" w:usb2="00000009" w:usb3="00000000" w:csb0="000001FF" w:csb1="00000000"/>
  </w:font>
  <w:font w:name="AR BLANCA">
    <w:panose1 w:val="02000000000000000000"/>
    <w:charset w:val="00"/>
    <w:family w:val="auto"/>
    <w:pitch w:val="variable"/>
    <w:sig w:usb0="8000002F" w:usb1="0000000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ootlight MT Light">
    <w:panose1 w:val="0204060206030A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469" w:rsidRDefault="003F74C0">
    <w:pPr>
      <w:tabs>
        <w:tab w:val="center" w:pos="5400"/>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sz w:val="20"/>
      </w:rPr>
      <w:fldChar w:fldCharType="begin"/>
    </w:r>
    <w:r>
      <w:instrText>PAGE</w:instrText>
    </w:r>
    <w:r>
      <w:fldChar w:fldCharType="separate"/>
    </w:r>
    <w:r w:rsidR="005664D5">
      <w:rPr>
        <w:noProof/>
      </w:rPr>
      <w:t>18</w:t>
    </w:r>
    <w:r>
      <w:fldChar w:fldCharType="end"/>
    </w: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469" w:rsidRDefault="008954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160E" w:rsidRDefault="0047160E">
      <w:pPr>
        <w:spacing w:after="0" w:line="240" w:lineRule="auto"/>
      </w:pPr>
      <w:r>
        <w:separator/>
      </w:r>
    </w:p>
  </w:footnote>
  <w:footnote w:type="continuationSeparator" w:id="0">
    <w:p w:rsidR="0047160E" w:rsidRDefault="004716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5E33A9"/>
    <w:multiLevelType w:val="multilevel"/>
    <w:tmpl w:val="540A68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75F7533A"/>
    <w:multiLevelType w:val="multilevel"/>
    <w:tmpl w:val="407071A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469"/>
    <w:rsid w:val="003F74C0"/>
    <w:rsid w:val="0047160E"/>
    <w:rsid w:val="005664D5"/>
    <w:rsid w:val="006D5BB8"/>
    <w:rsid w:val="006E48E6"/>
    <w:rsid w:val="00895469"/>
    <w:rsid w:val="00F302CD"/>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D42E5"/>
  <w15:docId w15:val="{777A057D-D61C-49B6-AFE1-9D8B4831F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2EBA"/>
    <w:pPr>
      <w:spacing w:after="160" w:line="259" w:lineRule="auto"/>
    </w:pPr>
    <w:rPr>
      <w:rFonts w:ascii="Calibri" w:eastAsia="Calibri" w:hAnsi="Calibri" w:cs="Calibri"/>
      <w:color w:val="000000"/>
    </w:rPr>
  </w:style>
  <w:style w:type="paragraph" w:styleId="Heading1">
    <w:name w:val="heading 1"/>
    <w:basedOn w:val="Normal"/>
    <w:next w:val="Normal"/>
    <w:link w:val="Heading1Char"/>
    <w:uiPriority w:val="9"/>
    <w:unhideWhenUsed/>
    <w:qFormat/>
    <w:pPr>
      <w:keepNext/>
      <w:keepLines/>
      <w:spacing w:after="0"/>
      <w:ind w:left="138"/>
      <w:jc w:val="center"/>
      <w:outlineLvl w:val="0"/>
    </w:pPr>
    <w:rPr>
      <w:color w:val="0070C0"/>
      <w:sz w:val="59"/>
      <w:u w:val="single" w:color="0070C0"/>
    </w:rPr>
  </w:style>
  <w:style w:type="paragraph" w:styleId="Heading2">
    <w:name w:val="heading 2"/>
    <w:basedOn w:val="Normal"/>
    <w:next w:val="Normal"/>
    <w:link w:val="Heading2Char"/>
    <w:uiPriority w:val="9"/>
    <w:unhideWhenUsed/>
    <w:qFormat/>
    <w:pPr>
      <w:keepNext/>
      <w:keepLines/>
      <w:spacing w:after="0"/>
      <w:ind w:left="10" w:right="4" w:hanging="10"/>
      <w:jc w:val="center"/>
      <w:outlineLvl w:val="1"/>
    </w:pPr>
    <w:rPr>
      <w:rFonts w:ascii="Arial" w:eastAsia="Arial" w:hAnsi="Arial" w:cs="Arial"/>
      <w:b/>
      <w:sz w:val="28"/>
      <w:u w:val="single" w:color="000000"/>
    </w:rPr>
  </w:style>
  <w:style w:type="paragraph" w:styleId="Heading3">
    <w:name w:val="heading 3"/>
    <w:basedOn w:val="Normal"/>
    <w:next w:val="Normal"/>
    <w:link w:val="Heading3Char"/>
    <w:uiPriority w:val="9"/>
    <w:unhideWhenUsed/>
    <w:qFormat/>
    <w:pPr>
      <w:keepNext/>
      <w:keepLines/>
      <w:spacing w:after="0"/>
      <w:ind w:left="3963"/>
      <w:outlineLvl w:val="2"/>
    </w:pPr>
    <w:rPr>
      <w:rFonts w:ascii="Felix Titling" w:eastAsia="Felix Titling" w:hAnsi="Felix Titling" w:cs="Felix Titling"/>
      <w:color w:val="FF0000"/>
      <w:sz w:val="38"/>
      <w:u w:val="single" w:color="FF0000"/>
    </w:rPr>
  </w:style>
  <w:style w:type="paragraph" w:styleId="Heading4">
    <w:name w:val="heading 4"/>
    <w:basedOn w:val="Normal"/>
    <w:next w:val="Normal"/>
    <w:link w:val="Heading4Char"/>
    <w:uiPriority w:val="9"/>
    <w:semiHidden/>
    <w:unhideWhenUsed/>
    <w:qFormat/>
    <w:rsid w:val="00DA171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qFormat/>
    <w:rPr>
      <w:rFonts w:ascii="Arial" w:eastAsia="Arial" w:hAnsi="Arial" w:cs="Arial"/>
      <w:b/>
      <w:color w:val="000000"/>
      <w:sz w:val="28"/>
      <w:u w:val="single" w:color="000000"/>
    </w:rPr>
  </w:style>
  <w:style w:type="character" w:customStyle="1" w:styleId="Heading3Char">
    <w:name w:val="Heading 3 Char"/>
    <w:link w:val="Heading3"/>
    <w:qFormat/>
    <w:rPr>
      <w:rFonts w:ascii="Felix Titling" w:eastAsia="Felix Titling" w:hAnsi="Felix Titling" w:cs="Felix Titling"/>
      <w:color w:val="FF0000"/>
      <w:sz w:val="38"/>
      <w:u w:val="single" w:color="FF0000"/>
    </w:rPr>
  </w:style>
  <w:style w:type="character" w:customStyle="1" w:styleId="Heading1Char">
    <w:name w:val="Heading 1 Char"/>
    <w:link w:val="Heading1"/>
    <w:uiPriority w:val="9"/>
    <w:qFormat/>
    <w:rPr>
      <w:rFonts w:ascii="Calibri" w:eastAsia="Calibri" w:hAnsi="Calibri" w:cs="Calibri"/>
      <w:color w:val="0070C0"/>
      <w:sz w:val="59"/>
      <w:u w:val="single" w:color="0070C0"/>
    </w:rPr>
  </w:style>
  <w:style w:type="character" w:customStyle="1" w:styleId="InternetLink">
    <w:name w:val="Internet Link"/>
    <w:basedOn w:val="DefaultParagraphFont"/>
    <w:uiPriority w:val="99"/>
    <w:unhideWhenUsed/>
    <w:rsid w:val="00A81D8A"/>
    <w:rPr>
      <w:color w:val="0000FF"/>
      <w:u w:val="single"/>
    </w:rPr>
  </w:style>
  <w:style w:type="character" w:styleId="UnresolvedMention">
    <w:name w:val="Unresolved Mention"/>
    <w:basedOn w:val="DefaultParagraphFont"/>
    <w:uiPriority w:val="99"/>
    <w:semiHidden/>
    <w:unhideWhenUsed/>
    <w:qFormat/>
    <w:rsid w:val="00385951"/>
    <w:rPr>
      <w:color w:val="808080"/>
      <w:shd w:val="clear" w:color="auto" w:fill="E6E6E6"/>
    </w:rPr>
  </w:style>
  <w:style w:type="character" w:customStyle="1" w:styleId="BalloonTextChar">
    <w:name w:val="Balloon Text Char"/>
    <w:basedOn w:val="DefaultParagraphFont"/>
    <w:link w:val="BalloonText"/>
    <w:uiPriority w:val="99"/>
    <w:semiHidden/>
    <w:qFormat/>
    <w:rsid w:val="002A1BD7"/>
    <w:rPr>
      <w:rFonts w:ascii="Segoe UI" w:eastAsia="Calibri" w:hAnsi="Segoe UI" w:cs="Segoe UI"/>
      <w:color w:val="000000"/>
      <w:sz w:val="18"/>
      <w:szCs w:val="18"/>
    </w:rPr>
  </w:style>
  <w:style w:type="character" w:customStyle="1" w:styleId="aqj">
    <w:name w:val="aqj"/>
    <w:basedOn w:val="DefaultParagraphFont"/>
    <w:qFormat/>
    <w:rsid w:val="00043CC9"/>
  </w:style>
  <w:style w:type="character" w:customStyle="1" w:styleId="Heading4Char">
    <w:name w:val="Heading 4 Char"/>
    <w:basedOn w:val="DefaultParagraphFont"/>
    <w:link w:val="Heading4"/>
    <w:uiPriority w:val="9"/>
    <w:semiHidden/>
    <w:qFormat/>
    <w:rsid w:val="00DA171C"/>
    <w:rPr>
      <w:rFonts w:asciiTheme="majorHAnsi" w:eastAsiaTheme="majorEastAsia" w:hAnsiTheme="majorHAnsi" w:cstheme="majorBidi"/>
      <w:i/>
      <w:iCs/>
      <w:color w:val="2F5496" w:themeColor="accent1" w:themeShade="BF"/>
    </w:rPr>
  </w:style>
  <w:style w:type="character" w:customStyle="1" w:styleId="org">
    <w:name w:val="org"/>
    <w:basedOn w:val="DefaultParagraphFont"/>
    <w:qFormat/>
    <w:rsid w:val="00A81D8A"/>
  </w:style>
  <w:style w:type="character" w:styleId="Strong">
    <w:name w:val="Strong"/>
    <w:basedOn w:val="DefaultParagraphFont"/>
    <w:uiPriority w:val="22"/>
    <w:qFormat/>
    <w:rsid w:val="00A81D8A"/>
    <w:rPr>
      <w:b/>
      <w:bCs/>
    </w:rPr>
  </w:style>
  <w:style w:type="character" w:styleId="Emphasis">
    <w:name w:val="Emphasis"/>
    <w:basedOn w:val="DefaultParagraphFont"/>
    <w:uiPriority w:val="20"/>
    <w:qFormat/>
    <w:rsid w:val="00A81D8A"/>
    <w:rPr>
      <w:i/>
      <w:iCs/>
    </w:rPr>
  </w:style>
  <w:style w:type="character" w:customStyle="1" w:styleId="HTMLPreformattedChar">
    <w:name w:val="HTML Preformatted Char"/>
    <w:basedOn w:val="DefaultParagraphFont"/>
    <w:link w:val="HTMLPreformatted"/>
    <w:uiPriority w:val="99"/>
    <w:semiHidden/>
    <w:qFormat/>
    <w:rsid w:val="006272FE"/>
    <w:rPr>
      <w:rFonts w:ascii="Courier New" w:hAnsi="Courier New" w:cs="Courier New"/>
      <w:sz w:val="20"/>
      <w:szCs w:val="20"/>
    </w:rPr>
  </w:style>
  <w:style w:type="character" w:customStyle="1" w:styleId="contextualextensionhighlight">
    <w:name w:val="contextualextensionhighlight"/>
    <w:basedOn w:val="DefaultParagraphFont"/>
    <w:qFormat/>
    <w:rsid w:val="006272FE"/>
  </w:style>
  <w:style w:type="character" w:customStyle="1" w:styleId="ListLabel1">
    <w:name w:val="ListLabel 1"/>
    <w:qFormat/>
    <w:rPr>
      <w:sz w:val="20"/>
    </w:rPr>
  </w:style>
  <w:style w:type="character" w:customStyle="1" w:styleId="ListLabel2">
    <w:name w:val="ListLabel 2"/>
    <w:qFormat/>
    <w:rPr>
      <w:rFonts w:cs="Times New Roman"/>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er">
    <w:name w:val="footer"/>
    <w:basedOn w:val="Normal"/>
  </w:style>
  <w:style w:type="paragraph" w:styleId="BalloonText">
    <w:name w:val="Balloon Text"/>
    <w:basedOn w:val="Normal"/>
    <w:link w:val="BalloonTextChar"/>
    <w:uiPriority w:val="99"/>
    <w:semiHidden/>
    <w:unhideWhenUsed/>
    <w:qFormat/>
    <w:rsid w:val="002A1BD7"/>
    <w:pPr>
      <w:spacing w:after="0" w:line="240" w:lineRule="auto"/>
    </w:pPr>
    <w:rPr>
      <w:rFonts w:ascii="Segoe UI" w:hAnsi="Segoe UI" w:cs="Segoe UI"/>
      <w:sz w:val="18"/>
      <w:szCs w:val="18"/>
    </w:rPr>
  </w:style>
  <w:style w:type="paragraph" w:styleId="NormalWeb">
    <w:name w:val="Normal (Web)"/>
    <w:basedOn w:val="Normal"/>
    <w:uiPriority w:val="99"/>
    <w:unhideWhenUsed/>
    <w:qFormat/>
    <w:rsid w:val="00501052"/>
    <w:pPr>
      <w:spacing w:beforeAutospacing="1" w:afterAutospacing="1" w:line="240" w:lineRule="auto"/>
    </w:pPr>
    <w:rPr>
      <w:rFonts w:ascii="Times New Roman" w:eastAsia="Times New Roman" w:hAnsi="Times New Roman" w:cs="Times New Roman"/>
      <w:color w:val="00000A"/>
      <w:sz w:val="24"/>
      <w:szCs w:val="24"/>
    </w:rPr>
  </w:style>
  <w:style w:type="paragraph" w:customStyle="1" w:styleId="FrameContents">
    <w:name w:val="Frame Contents"/>
    <w:basedOn w:val="Normal"/>
    <w:qFormat/>
    <w:rsid w:val="004E54C5"/>
    <w:pPr>
      <w:spacing w:after="0" w:line="240" w:lineRule="auto"/>
    </w:pPr>
    <w:rPr>
      <w:rFonts w:ascii="Times New Roman" w:eastAsia="Arial Unicode MS" w:hAnsi="Times New Roman" w:cs="Times New Roman"/>
      <w:color w:val="00000A"/>
      <w:sz w:val="24"/>
      <w:szCs w:val="24"/>
    </w:rPr>
  </w:style>
  <w:style w:type="paragraph" w:styleId="NoSpacing">
    <w:name w:val="No Spacing"/>
    <w:uiPriority w:val="1"/>
    <w:qFormat/>
    <w:rsid w:val="005E6025"/>
    <w:rPr>
      <w:rFonts w:ascii="Calibri" w:eastAsia="Calibri" w:hAnsi="Calibri" w:cs="Calibri"/>
      <w:color w:val="000000"/>
    </w:rPr>
  </w:style>
  <w:style w:type="paragraph" w:customStyle="1" w:styleId="TableParagraph">
    <w:name w:val="Table Paragraph"/>
    <w:basedOn w:val="Normal"/>
    <w:uiPriority w:val="1"/>
    <w:qFormat/>
    <w:rsid w:val="00246DF4"/>
    <w:pPr>
      <w:widowControl w:val="0"/>
      <w:spacing w:after="0" w:line="256" w:lineRule="exact"/>
      <w:ind w:left="50"/>
    </w:pPr>
    <w:rPr>
      <w:rFonts w:ascii="Arial" w:eastAsia="Arial" w:hAnsi="Arial" w:cs="Arial"/>
      <w:color w:val="00000A"/>
    </w:rPr>
  </w:style>
  <w:style w:type="paragraph" w:styleId="HTMLPreformatted">
    <w:name w:val="HTML Preformatted"/>
    <w:basedOn w:val="Normal"/>
    <w:link w:val="HTMLPreformattedChar"/>
    <w:uiPriority w:val="99"/>
    <w:semiHidden/>
    <w:unhideWhenUsed/>
    <w:qFormat/>
    <w:rsid w:val="00627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color w:val="00000A"/>
      <w:sz w:val="20"/>
      <w:szCs w:val="20"/>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community.elca.org/page.redir?target=http%3A%2F%2Fwww.elca.org%2FOur-Work%2FGlobal-Church%2FGlobal-Church-Sponsorship%2FSupporting-Missionaries&amp;srcid=131378&amp;srctid=1&amp;erid=28509254&amp;trid=b270a3b3-a7a3-4067-bca2-3ce0ff817fd1"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hyperlink" Target="https://community.elca.org/page.redir?target=http%3A%2F%2Fdownload.elca.org%2FELCA+Resource+Repository%2FGlobal_Church_Sunday_2017_Booklet.pdf&amp;srcid=131378&amp;srctid=1&amp;erid=28509254&amp;trid=b270a3b3-a7a3-4067-bca2-3ce0ff817fd1"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mailto:globalchurch@elca.org"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mailto:pattiwithani@tampabay.rr.com" TargetMode="External"/><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astormattei@nlcww.org"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4BECE-5C26-4FB2-9283-A4142C2E1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Pages>
  <Words>4058</Words>
  <Characters>23136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“The Seven Deadly Sins”</vt:lpstr>
    </vt:vector>
  </TitlesOfParts>
  <Company/>
  <LinksUpToDate>false</LinksUpToDate>
  <CharactersWithSpaces>27140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Seven Deadly Sins”</dc:title>
  <dc:subject/>
  <dc:creator>Darlene</dc:creator>
  <dc:description/>
  <cp:lastModifiedBy>Darlene</cp:lastModifiedBy>
  <cp:revision>15</cp:revision>
  <cp:lastPrinted>2017-08-27T11:26:00Z</cp:lastPrinted>
  <dcterms:created xsi:type="dcterms:W3CDTF">2017-08-26T22:39:00Z</dcterms:created>
  <dcterms:modified xsi:type="dcterms:W3CDTF">2017-08-28T16:48:00Z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